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par"/>
        <w:jc w:val="center"/>
        <w:rPr>
          <w:rStyle w:val="Salnbdy"/>
          <w:rFonts w:ascii="Times New Roman" w:hAnsi="Times New Roman"/>
          <w:color w:val="auto"/>
          <w:sz w:val="24"/>
          <w:szCs w:val="24"/>
          <w:lang w:val="ro-RO"/>
        </w:rPr>
      </w:pPr>
      <w:r>
        <w:rPr>
          <w:color w:val="auto"/>
          <w:sz w:val="24"/>
          <w:szCs w:val="24"/>
          <w:lang w:val="ro-RO"/>
        </w:rPr>
      </w:r>
    </w:p>
    <w:p>
      <w:pPr>
        <w:pStyle w:val="Normal"/>
        <w:jc w:val="center"/>
        <w:rPr>
          <w:rStyle w:val="Salnbdy"/>
          <w:rFonts w:ascii="Times New Roman" w:hAnsi="Times New Roman" w:eastAsia="Times New Roman"/>
          <w:color w:val="auto"/>
          <w:sz w:val="24"/>
          <w:szCs w:val="24"/>
          <w:lang w:val="ro-RO"/>
        </w:rPr>
      </w:pPr>
      <w:r>
        <w:rPr>
          <w:rStyle w:val="Salnbdy"/>
          <w:rFonts w:eastAsia="Times New Roman" w:ascii="Times New Roman" w:hAnsi="Times New Roman"/>
          <w:color w:val="auto"/>
          <w:sz w:val="24"/>
          <w:szCs w:val="24"/>
          <w:lang w:val="ro-RO"/>
        </w:rPr>
        <w:t>ORDIN nr. ……….. din …………</w:t>
      </w:r>
    </w:p>
    <w:p>
      <w:pPr>
        <w:pStyle w:val="Normal"/>
        <w:jc w:val="center"/>
        <w:rPr>
          <w:rStyle w:val="Salnbdy"/>
          <w:rFonts w:ascii="Times New Roman" w:hAnsi="Times New Roman" w:eastAsia="Times New Roman"/>
          <w:color w:val="auto"/>
          <w:sz w:val="24"/>
          <w:szCs w:val="24"/>
          <w:lang w:val="ro-RO"/>
        </w:rPr>
      </w:pPr>
      <w:r>
        <w:rPr>
          <w:rStyle w:val="Salnbdy"/>
          <w:rFonts w:eastAsia="Times New Roman" w:ascii="Times New Roman" w:hAnsi="Times New Roman"/>
          <w:color w:val="auto"/>
          <w:sz w:val="24"/>
          <w:szCs w:val="24"/>
          <w:lang w:val="ro-RO"/>
        </w:rPr>
        <w:t>pentru aprobarea Procedurii privind modalitatea de ducere la îndeplinire a</w:t>
      </w:r>
    </w:p>
    <w:p>
      <w:pPr>
        <w:pStyle w:val="Normal"/>
        <w:jc w:val="center"/>
        <w:rPr>
          <w:rStyle w:val="Salnbdy"/>
          <w:rFonts w:ascii="Times New Roman" w:hAnsi="Times New Roman" w:eastAsia="Times New Roman"/>
          <w:color w:val="auto"/>
          <w:sz w:val="24"/>
          <w:szCs w:val="24"/>
          <w:lang w:val="ro-RO"/>
        </w:rPr>
      </w:pPr>
      <w:r>
        <w:rPr>
          <w:rStyle w:val="Salnbdy"/>
          <w:rFonts w:eastAsia="Times New Roman" w:ascii="Times New Roman" w:hAnsi="Times New Roman"/>
          <w:color w:val="auto"/>
          <w:sz w:val="24"/>
          <w:szCs w:val="24"/>
          <w:lang w:val="ro-RO"/>
        </w:rPr>
        <w:t>atribuţiilor Agenţiei Naţionale de Administrare Fiscală în domeniul sancţiunilor</w:t>
      </w:r>
    </w:p>
    <w:p>
      <w:pPr>
        <w:pStyle w:val="Normal"/>
        <w:jc w:val="center"/>
        <w:rPr>
          <w:rStyle w:val="Salnbdy"/>
          <w:rFonts w:ascii="Times New Roman" w:hAnsi="Times New Roman" w:eastAsia="Times New Roman"/>
          <w:color w:val="auto"/>
          <w:sz w:val="24"/>
          <w:szCs w:val="24"/>
          <w:lang w:val="ro-RO"/>
        </w:rPr>
      </w:pPr>
      <w:r>
        <w:rPr>
          <w:rStyle w:val="Salnbdy"/>
          <w:rFonts w:eastAsia="Times New Roman" w:ascii="Times New Roman" w:hAnsi="Times New Roman"/>
          <w:color w:val="auto"/>
          <w:sz w:val="24"/>
          <w:szCs w:val="24"/>
          <w:lang w:val="ro-RO"/>
        </w:rPr>
        <w:t>internaţionale</w:t>
      </w:r>
    </w:p>
    <w:p>
      <w:pPr>
        <w:pStyle w:val="Normal"/>
        <w:jc w:val="center"/>
        <w:rPr>
          <w:rStyle w:val="Salnbdy"/>
          <w:rFonts w:ascii="Times New Roman" w:hAnsi="Times New Roman" w:eastAsia="Times New Roman"/>
          <w:color w:val="auto"/>
          <w:sz w:val="24"/>
          <w:szCs w:val="24"/>
          <w:lang w:val="ro-RO"/>
        </w:rPr>
      </w:pPr>
      <w:r>
        <w:rPr>
          <w:rFonts w:eastAsia="Times New Roman" w:ascii="Times New Roman" w:hAnsi="Times New Roman"/>
          <w:color w:val="auto"/>
          <w:sz w:val="24"/>
          <w:szCs w:val="24"/>
          <w:lang w:val="ro-RO"/>
        </w:rPr>
      </w:r>
    </w:p>
    <w:p>
      <w:pPr>
        <w:pStyle w:val="Normal"/>
        <w:jc w:val="both"/>
        <w:rPr>
          <w:rStyle w:val="Salnbdy"/>
          <w:rFonts w:ascii="Times New Roman" w:hAnsi="Times New Roman" w:eastAsia="Times New Roman"/>
          <w:color w:val="auto"/>
          <w:sz w:val="24"/>
          <w:szCs w:val="24"/>
          <w:lang w:val="ro-RO"/>
        </w:rPr>
      </w:pPr>
      <w:r>
        <w:rPr>
          <w:rStyle w:val="Salnbdy"/>
          <w:rFonts w:eastAsia="Times New Roman" w:ascii="Times New Roman" w:hAnsi="Times New Roman"/>
          <w:color w:val="auto"/>
          <w:sz w:val="24"/>
          <w:szCs w:val="24"/>
          <w:lang w:val="ro-RO"/>
        </w:rPr>
        <w:t>Având în vedere dispoziţiile Ordonanţei de urgenţă a Guvernului nr. 202/2008 privind punerea în aplicare a sancţiunilor internaţionale,</w:t>
      </w:r>
      <w:r>
        <w:rPr>
          <w:rStyle w:val="Scapbdy"/>
          <w:rFonts w:eastAsia="Times New Roman" w:ascii="Times New Roman" w:hAnsi="Times New Roman"/>
          <w:color w:val="auto"/>
          <w:sz w:val="24"/>
          <w:szCs w:val="24"/>
        </w:rPr>
        <w:t xml:space="preserve"> </w:t>
      </w:r>
      <w:r>
        <w:rPr>
          <w:rStyle w:val="Salnbdy"/>
          <w:rFonts w:eastAsia="Times New Roman" w:ascii="Times New Roman" w:hAnsi="Times New Roman"/>
          <w:color w:val="auto"/>
          <w:sz w:val="24"/>
          <w:szCs w:val="24"/>
        </w:rPr>
        <w:t>aprobată cu modificări prin Legea nr.217/2009, cu modificările și completările ulterioare</w:t>
      </w:r>
      <w:r>
        <w:rPr>
          <w:rStyle w:val="Salnbdy"/>
          <w:rFonts w:eastAsia="Times New Roman" w:ascii="Times New Roman" w:hAnsi="Times New Roman"/>
          <w:color w:val="auto"/>
          <w:sz w:val="24"/>
          <w:szCs w:val="24"/>
          <w:lang w:val="ro-RO"/>
        </w:rPr>
        <w:t xml:space="preserve">, , în temeiul dispoziţiilor art. 11 alin. (3) din Hotărârea Guvernului nr. 520/2013 privind organizarea şi funcţionarea Agenţiei Naţionale de Administrare Fiscală, cu modificările şi completările ulterioare, </w:t>
      </w:r>
      <w:r>
        <w:rPr>
          <w:rStyle w:val="Salnbdy"/>
          <w:rFonts w:eastAsia="Times New Roman" w:ascii="Times New Roman" w:hAnsi="Times New Roman"/>
          <w:color w:val="auto"/>
          <w:sz w:val="24"/>
          <w:szCs w:val="24"/>
        </w:rPr>
        <w:t xml:space="preserve">precum și ale prevederilor art.II alin.(4) din Ordonanța de urgență a Guvernului nr.135/2004, </w:t>
      </w:r>
      <w:r>
        <w:rPr>
          <w:rStyle w:val="Salnbdy"/>
          <w:rFonts w:eastAsia="Times New Roman" w:ascii="Times New Roman" w:hAnsi="Times New Roman"/>
          <w:color w:val="auto"/>
          <w:sz w:val="24"/>
          <w:szCs w:val="24"/>
          <w:lang w:val="ro-RO"/>
        </w:rPr>
        <w:t>preşedintele Agenţiei Naţionale de Administrare Fiscală emite următorul ordin:</w:t>
      </w:r>
    </w:p>
    <w:p>
      <w:pPr>
        <w:pStyle w:val="Normal"/>
        <w:jc w:val="both"/>
        <w:rPr>
          <w:rStyle w:val="Salnbdy"/>
          <w:rFonts w:ascii="Times New Roman" w:hAnsi="Times New Roman" w:eastAsia="Times New Roman"/>
          <w:color w:val="auto"/>
          <w:sz w:val="24"/>
          <w:szCs w:val="24"/>
        </w:rPr>
      </w:pPr>
      <w:r>
        <w:rPr>
          <w:rStyle w:val="Salnbdy"/>
          <w:rFonts w:eastAsia="Times New Roman" w:ascii="Times New Roman" w:hAnsi="Times New Roman"/>
          <w:color w:val="auto"/>
          <w:sz w:val="24"/>
          <w:szCs w:val="24"/>
        </w:rPr>
        <w:t>Articolul 1</w:t>
      </w:r>
    </w:p>
    <w:p>
      <w:pPr>
        <w:pStyle w:val="Normal"/>
        <w:jc w:val="both"/>
        <w:rPr>
          <w:rStyle w:val="Salnbdy"/>
          <w:rFonts w:ascii="Times New Roman" w:hAnsi="Times New Roman" w:eastAsia="Times New Roman"/>
          <w:color w:val="auto"/>
          <w:sz w:val="24"/>
          <w:szCs w:val="24"/>
        </w:rPr>
      </w:pPr>
      <w:r>
        <w:rPr>
          <w:rStyle w:val="Salnbdy"/>
          <w:rFonts w:eastAsia="Times New Roman" w:ascii="Times New Roman" w:hAnsi="Times New Roman"/>
          <w:color w:val="auto"/>
          <w:sz w:val="24"/>
          <w:szCs w:val="24"/>
        </w:rPr>
        <w:t>(1) Se aprobă Procedura privind modalitatea de ducere la îndeplinire a atribuţiilor Agenţiei Naţionale de Administrare Fiscală în domeniul sancţiunilor internaţionale, prevăzută în Anexa nr.1.</w:t>
      </w:r>
    </w:p>
    <w:p>
      <w:pPr>
        <w:pStyle w:val="Normal"/>
        <w:jc w:val="both"/>
        <w:rPr>
          <w:rStyle w:val="Salnbdy"/>
          <w:rFonts w:ascii="Times New Roman" w:hAnsi="Times New Roman" w:eastAsia="Times New Roman"/>
          <w:color w:val="auto"/>
          <w:sz w:val="24"/>
          <w:szCs w:val="24"/>
        </w:rPr>
      </w:pPr>
      <w:r>
        <w:rPr>
          <w:rStyle w:val="Salnbdy"/>
          <w:rFonts w:eastAsia="Times New Roman" w:ascii="Times New Roman" w:hAnsi="Times New Roman"/>
          <w:color w:val="auto"/>
          <w:sz w:val="24"/>
          <w:szCs w:val="24"/>
        </w:rPr>
        <w:t xml:space="preserve">(2) Se aprobă modelul și conținutul formularului privind cererea de </w:t>
      </w:r>
      <w:r>
        <w:rPr>
          <w:rFonts w:ascii="Times New Roman" w:hAnsi="Times New Roman"/>
          <w:sz w:val="24"/>
          <w:szCs w:val="24"/>
        </w:rPr>
        <w:t>autorizare în vederea derogării  de la aplicarea sancțiunilor internaționale, prevăzut prin Anexa nr.2.</w:t>
      </w:r>
    </w:p>
    <w:p>
      <w:pPr>
        <w:pStyle w:val="Normal"/>
        <w:jc w:val="both"/>
        <w:rPr>
          <w:rStyle w:val="Salnbdy"/>
          <w:rFonts w:ascii="Times New Roman" w:hAnsi="Times New Roman" w:eastAsia="Times New Roman"/>
          <w:color w:val="auto"/>
          <w:sz w:val="24"/>
          <w:szCs w:val="24"/>
        </w:rPr>
      </w:pPr>
      <w:r>
        <w:rPr>
          <w:rStyle w:val="Salnbdy"/>
          <w:rFonts w:eastAsia="Times New Roman" w:ascii="Times New Roman" w:hAnsi="Times New Roman"/>
          <w:color w:val="auto"/>
          <w:sz w:val="24"/>
          <w:szCs w:val="24"/>
        </w:rPr>
        <w:t>Articolul 2</w:t>
      </w:r>
    </w:p>
    <w:p>
      <w:pPr>
        <w:pStyle w:val="Normal"/>
        <w:jc w:val="both"/>
        <w:rPr>
          <w:rStyle w:val="Salnbdy"/>
          <w:rFonts w:ascii="Times New Roman" w:hAnsi="Times New Roman" w:eastAsia="Times New Roman"/>
          <w:color w:val="auto"/>
          <w:sz w:val="24"/>
          <w:szCs w:val="24"/>
        </w:rPr>
      </w:pPr>
      <w:r>
        <w:rPr>
          <w:rStyle w:val="Salnbdy"/>
          <w:rFonts w:eastAsia="Times New Roman" w:ascii="Times New Roman" w:hAnsi="Times New Roman"/>
          <w:color w:val="auto"/>
          <w:sz w:val="24"/>
          <w:szCs w:val="24"/>
        </w:rPr>
        <w:t>Anexele nr.1 și 2 fac parte integrantă din prezentul ordin.</w:t>
      </w:r>
    </w:p>
    <w:p>
      <w:pPr>
        <w:pStyle w:val="Normal"/>
        <w:jc w:val="both"/>
        <w:rPr>
          <w:rStyle w:val="Salnbdy"/>
          <w:rFonts w:ascii="Times New Roman" w:hAnsi="Times New Roman" w:eastAsia="Times New Roman"/>
          <w:color w:val="auto"/>
          <w:sz w:val="24"/>
          <w:szCs w:val="24"/>
        </w:rPr>
      </w:pPr>
      <w:r>
        <w:rPr>
          <w:rStyle w:val="Salnbdy"/>
          <w:rFonts w:eastAsia="Times New Roman" w:ascii="Times New Roman" w:hAnsi="Times New Roman"/>
          <w:color w:val="auto"/>
          <w:sz w:val="24"/>
          <w:szCs w:val="24"/>
        </w:rPr>
        <w:t>Articolul 3</w:t>
      </w:r>
    </w:p>
    <w:p>
      <w:pPr>
        <w:pStyle w:val="Normal"/>
        <w:jc w:val="both"/>
        <w:rPr>
          <w:rStyle w:val="Salnbdy"/>
          <w:rFonts w:ascii="Times New Roman" w:hAnsi="Times New Roman" w:eastAsia="Times New Roman"/>
          <w:color w:val="auto"/>
          <w:sz w:val="24"/>
          <w:szCs w:val="24"/>
        </w:rPr>
      </w:pPr>
      <w:r>
        <w:rPr>
          <w:rStyle w:val="Salnbdy"/>
          <w:rFonts w:eastAsia="Times New Roman" w:ascii="Times New Roman" w:hAnsi="Times New Roman"/>
          <w:color w:val="auto"/>
          <w:sz w:val="24"/>
          <w:szCs w:val="24"/>
        </w:rPr>
        <w:t>Direcţiile de specialitate din cadrul aparatului propriu al Agenţiei Naţionale de Administrare Fiscală şi direcțiile generale regionale ale finanțelor publice vor duce la îndeplinire prevederile prezentului ordin.</w:t>
      </w:r>
    </w:p>
    <w:p>
      <w:pPr>
        <w:pStyle w:val="Normal"/>
        <w:jc w:val="both"/>
        <w:rPr>
          <w:rStyle w:val="Salnbdy"/>
          <w:rFonts w:ascii="Times New Roman" w:hAnsi="Times New Roman" w:eastAsia="Times New Roman"/>
          <w:color w:val="auto"/>
          <w:sz w:val="24"/>
          <w:szCs w:val="24"/>
        </w:rPr>
      </w:pPr>
      <w:r>
        <w:rPr>
          <w:rStyle w:val="Salnbdy"/>
          <w:rFonts w:eastAsia="Times New Roman" w:ascii="Times New Roman" w:hAnsi="Times New Roman"/>
          <w:color w:val="auto"/>
          <w:sz w:val="24"/>
          <w:szCs w:val="24"/>
        </w:rPr>
        <w:t>Articolul 4</w:t>
      </w:r>
    </w:p>
    <w:p>
      <w:pPr>
        <w:pStyle w:val="ListParagraph1"/>
        <w:numPr>
          <w:ilvl w:val="0"/>
          <w:numId w:val="10"/>
        </w:numPr>
        <w:tabs>
          <w:tab w:val="clear" w:pos="720"/>
          <w:tab w:val="left" w:pos="360" w:leader="none"/>
        </w:tabs>
        <w:spacing w:lineRule="auto" w:line="254"/>
        <w:ind w:hanging="0" w:left="0"/>
        <w:jc w:val="both"/>
        <w:rPr>
          <w:rStyle w:val="Salnbdy"/>
          <w:rFonts w:ascii="Times New Roman" w:hAnsi="Times New Roman" w:eastAsia="Times New Roman"/>
          <w:color w:val="auto"/>
          <w:sz w:val="24"/>
          <w:szCs w:val="24"/>
        </w:rPr>
      </w:pPr>
      <w:r>
        <w:rPr>
          <w:rStyle w:val="Salnbdy"/>
          <w:rFonts w:eastAsia="Times New Roman" w:ascii="Times New Roman" w:hAnsi="Times New Roman"/>
          <w:color w:val="auto"/>
          <w:sz w:val="24"/>
          <w:szCs w:val="24"/>
        </w:rPr>
        <w:t>La data intrării în vigoare a prezentului ordin se abrogă Ordinul preşedintelui Agenţiei Naţionale de Administrare Fiscală nr. 1.984 din 12 iulie 2019 pentru aprobarea Procedurii privind modalitatea de ducere la îndeplinire a atribuțiilor Agenției Naționale de Administrare Fiscală în domeniul sancțiunilor internaționale, publicat în Monitorul Oficial al României, Partea I, nr. 583 din 16 iulie 2019.</w:t>
      </w:r>
    </w:p>
    <w:p>
      <w:pPr>
        <w:pStyle w:val="ListParagraph1"/>
        <w:numPr>
          <w:ilvl w:val="0"/>
          <w:numId w:val="2"/>
        </w:numPr>
        <w:tabs>
          <w:tab w:val="clear" w:pos="720"/>
          <w:tab w:val="left" w:pos="360" w:leader="none"/>
        </w:tabs>
        <w:spacing w:lineRule="auto" w:line="254"/>
        <w:ind w:hanging="0" w:left="0"/>
        <w:jc w:val="both"/>
        <w:rPr>
          <w:rStyle w:val="Salnbdy"/>
          <w:rFonts w:ascii="Times New Roman" w:hAnsi="Times New Roman" w:eastAsia="Times New Roman"/>
          <w:color w:val="auto"/>
          <w:sz w:val="24"/>
          <w:szCs w:val="24"/>
        </w:rPr>
      </w:pPr>
      <w:r>
        <w:rPr>
          <w:rStyle w:val="Salnbdy"/>
          <w:rFonts w:eastAsia="Times New Roman" w:ascii="Times New Roman" w:hAnsi="Times New Roman"/>
          <w:color w:val="auto"/>
          <w:sz w:val="24"/>
          <w:szCs w:val="24"/>
        </w:rPr>
        <w:t>Prezentul ordin se publică în Monitorul Oficial al României, Partea I.</w:t>
      </w:r>
    </w:p>
    <w:p>
      <w:pPr>
        <w:pStyle w:val="Normal"/>
        <w:tabs>
          <w:tab w:val="clear" w:pos="720"/>
          <w:tab w:val="left" w:pos="360" w:leader="none"/>
        </w:tabs>
        <w:jc w:val="both"/>
        <w:rPr>
          <w:rStyle w:val="Salnbdy"/>
          <w:rFonts w:ascii="Times New Roman" w:hAnsi="Times New Roman" w:eastAsia="Times New Roman"/>
          <w:color w:val="auto"/>
          <w:sz w:val="24"/>
          <w:szCs w:val="24"/>
          <w:lang w:val="ro-RO"/>
        </w:rPr>
      </w:pPr>
      <w:r>
        <w:rPr>
          <w:rFonts w:eastAsia="Times New Roman" w:ascii="Times New Roman" w:hAnsi="Times New Roman"/>
          <w:color w:val="auto"/>
          <w:sz w:val="24"/>
          <w:szCs w:val="24"/>
          <w:lang w:val="ro-RO"/>
        </w:rPr>
      </w:r>
    </w:p>
    <w:p>
      <w:pPr>
        <w:pStyle w:val="Normal"/>
        <w:rPr>
          <w:rStyle w:val="Salnbdy"/>
          <w:rFonts w:ascii="Times New Roman" w:hAnsi="Times New Roman" w:eastAsia="Times New Roman"/>
          <w:color w:val="auto"/>
          <w:sz w:val="24"/>
          <w:szCs w:val="24"/>
          <w:lang w:val="ro-RO"/>
        </w:rPr>
      </w:pPr>
      <w:r>
        <w:rPr>
          <w:rStyle w:val="Salnbdy"/>
          <w:rFonts w:eastAsia="Times New Roman" w:ascii="Times New Roman" w:hAnsi="Times New Roman"/>
          <w:color w:val="auto"/>
          <w:sz w:val="24"/>
          <w:szCs w:val="24"/>
          <w:lang w:val="ro-RO"/>
        </w:rPr>
        <w:t>Preşedintele Agenţiei Naţionale de Administrare Fiscală,</w:t>
      </w:r>
    </w:p>
    <w:p>
      <w:pPr>
        <w:pStyle w:val="Normal"/>
        <w:rPr>
          <w:rStyle w:val="Salnbdy"/>
          <w:rFonts w:ascii="Times New Roman" w:hAnsi="Times New Roman" w:eastAsia="Times New Roman"/>
          <w:color w:val="auto"/>
          <w:sz w:val="24"/>
          <w:szCs w:val="24"/>
          <w:lang w:val="ro-RO"/>
        </w:rPr>
      </w:pPr>
      <w:r>
        <w:rPr>
          <w:rStyle w:val="Salnbdy"/>
          <w:rFonts w:eastAsia="Times New Roman" w:ascii="Times New Roman" w:hAnsi="Times New Roman"/>
          <w:color w:val="auto"/>
          <w:sz w:val="24"/>
          <w:szCs w:val="24"/>
          <w:lang w:val="ro-RO"/>
        </w:rPr>
        <w:t>Nicoleta-Mioara Cîrciumaru</w:t>
      </w:r>
    </w:p>
    <w:p>
      <w:pPr>
        <w:pStyle w:val="Normal"/>
        <w:rPr>
          <w:rStyle w:val="Salnbdy"/>
          <w:rFonts w:ascii="Times New Roman" w:hAnsi="Times New Roman" w:eastAsia="Times New Roman"/>
          <w:color w:val="auto"/>
          <w:sz w:val="24"/>
          <w:szCs w:val="24"/>
          <w:lang w:val="ro-RO"/>
        </w:rPr>
      </w:pPr>
      <w:r>
        <w:rPr>
          <w:rStyle w:val="Salnbdy"/>
          <w:rFonts w:eastAsia="Times New Roman" w:ascii="Times New Roman" w:hAnsi="Times New Roman"/>
          <w:color w:val="auto"/>
          <w:sz w:val="24"/>
          <w:szCs w:val="24"/>
          <w:lang w:val="ro-RO"/>
        </w:rPr>
        <w:t>Bucureşti, ………….</w:t>
      </w:r>
    </w:p>
    <w:p>
      <w:pPr>
        <w:pStyle w:val="Normal"/>
        <w:rPr>
          <w:rStyle w:val="Salnbdy"/>
          <w:rFonts w:ascii="Times New Roman" w:hAnsi="Times New Roman" w:eastAsia="Times New Roman"/>
          <w:color w:val="auto"/>
          <w:sz w:val="24"/>
          <w:szCs w:val="24"/>
          <w:lang w:val="ro-RO"/>
        </w:rPr>
      </w:pPr>
      <w:r>
        <w:rPr>
          <w:rStyle w:val="Salnbdy"/>
          <w:rFonts w:eastAsia="Times New Roman" w:ascii="Times New Roman" w:hAnsi="Times New Roman"/>
          <w:color w:val="auto"/>
          <w:sz w:val="24"/>
          <w:szCs w:val="24"/>
          <w:lang w:val="ro-RO"/>
        </w:rPr>
        <w:t>Nr. …………..</w:t>
      </w:r>
    </w:p>
    <w:p>
      <w:pPr>
        <w:pStyle w:val="Spar"/>
        <w:rPr>
          <w:rStyle w:val="Salnbdy"/>
          <w:rFonts w:ascii="Times New Roman" w:hAnsi="Times New Roman" w:eastAsia="Times New Roman"/>
          <w:color w:val="auto"/>
          <w:sz w:val="24"/>
          <w:szCs w:val="24"/>
          <w:lang w:val="ro-RO"/>
        </w:rPr>
      </w:pPr>
      <w:r>
        <w:rPr>
          <w:rFonts w:eastAsia="Times New Roman"/>
          <w:color w:val="auto"/>
          <w:sz w:val="24"/>
          <w:szCs w:val="24"/>
          <w:lang w:val="ro-RO"/>
        </w:rPr>
      </w:r>
    </w:p>
    <w:p>
      <w:pPr>
        <w:pStyle w:val="Spar"/>
        <w:rPr>
          <w:b/>
          <w:lang w:val="ro-RO"/>
        </w:rPr>
      </w:pPr>
      <w:r>
        <w:rPr>
          <w:b/>
          <w:lang w:val="ro-RO"/>
        </w:rPr>
      </w:r>
    </w:p>
    <w:p>
      <w:pPr>
        <w:pStyle w:val="Spar"/>
        <w:rPr>
          <w:b/>
          <w:lang w:val="ro-RO"/>
        </w:rPr>
      </w:pPr>
      <w:r>
        <w:rPr>
          <w:b/>
          <w:lang w:val="ro-RO"/>
        </w:rPr>
      </w:r>
    </w:p>
    <w:p>
      <w:pPr>
        <w:pStyle w:val="Spar"/>
        <w:rPr>
          <w:b/>
          <w:lang w:val="ro-RO"/>
        </w:rPr>
      </w:pPr>
      <w:r>
        <w:rPr>
          <w:b/>
          <w:lang w:val="ro-RO"/>
        </w:rPr>
        <w:t>Anexa 1</w:t>
      </w:r>
    </w:p>
    <w:p>
      <w:pPr>
        <w:pStyle w:val="Spar"/>
        <w:jc w:val="center"/>
        <w:rPr>
          <w:rFonts w:eastAsia="Verdana"/>
          <w:b/>
          <w:shd w:fill="FFFFFF" w:val="clear"/>
          <w:lang w:val="ro-RO"/>
        </w:rPr>
      </w:pPr>
      <w:r>
        <w:rPr>
          <w:rFonts w:eastAsia="Verdana"/>
          <w:b/>
          <w:shd w:fill="FFFFFF" w:val="clear"/>
          <w:lang w:val="ro-RO"/>
        </w:rPr>
        <w:t>PROCEDURA</w:t>
      </w:r>
    </w:p>
    <w:p>
      <w:pPr>
        <w:pStyle w:val="Spar"/>
        <w:jc w:val="center"/>
        <w:rPr>
          <w:rFonts w:eastAsia="Verdana"/>
          <w:b/>
          <w:shd w:fill="FFFFFF" w:val="clear"/>
          <w:lang w:val="ro-RO"/>
        </w:rPr>
      </w:pPr>
      <w:r>
        <w:rPr>
          <w:rFonts w:eastAsia="Verdana"/>
          <w:b/>
          <w:shd w:fill="FFFFFF" w:val="clear"/>
          <w:lang w:val="ro-RO"/>
        </w:rPr>
        <w:t xml:space="preserve">privind modalitatea de ducere la îndeplinire a atribuţiilor </w:t>
      </w:r>
    </w:p>
    <w:p>
      <w:pPr>
        <w:pStyle w:val="Spar"/>
        <w:jc w:val="center"/>
        <w:rPr>
          <w:rFonts w:eastAsia="Verdana"/>
          <w:b/>
          <w:shd w:fill="FFFFFF" w:val="clear"/>
          <w:lang w:val="ro-RO"/>
        </w:rPr>
      </w:pPr>
      <w:r>
        <w:rPr>
          <w:rFonts w:eastAsia="Verdana"/>
          <w:b/>
          <w:shd w:fill="FFFFFF" w:val="clear"/>
          <w:lang w:val="ro-RO"/>
        </w:rPr>
        <w:t>Agenţiei Naţionale de Administrare Fiscală în domeniul sancţiunilor internaţionale</w:t>
      </w:r>
    </w:p>
    <w:p>
      <w:pPr>
        <w:pStyle w:val="Scapttl"/>
        <w:ind w:left="225"/>
        <w:rPr>
          <w:rFonts w:ascii="Times New Roman" w:hAnsi="Times New Roman"/>
          <w:color w:val="auto"/>
          <w:lang w:val="ro-RO"/>
        </w:rPr>
      </w:pPr>
      <w:r>
        <w:rPr>
          <w:rFonts w:ascii="Times New Roman" w:hAnsi="Times New Roman"/>
          <w:color w:val="auto"/>
          <w:lang w:val="ro-RO"/>
        </w:rPr>
      </w:r>
    </w:p>
    <w:p>
      <w:pPr>
        <w:pStyle w:val="Scapttl"/>
        <w:ind w:left="225"/>
        <w:rPr>
          <w:rFonts w:ascii="Times New Roman" w:hAnsi="Times New Roman"/>
          <w:color w:val="auto"/>
          <w:lang w:val="ro-RO"/>
        </w:rPr>
      </w:pPr>
      <w:r>
        <w:rPr>
          <w:rFonts w:ascii="Times New Roman" w:hAnsi="Times New Roman"/>
          <w:color w:val="auto"/>
          <w:lang w:val="ro-RO"/>
        </w:rPr>
      </w:r>
    </w:p>
    <w:p>
      <w:pPr>
        <w:pStyle w:val="Scapttl"/>
        <w:ind w:left="225"/>
        <w:rPr>
          <w:rFonts w:ascii="Times New Roman" w:hAnsi="Times New Roman"/>
          <w:color w:val="auto"/>
          <w:lang w:val="ro-RO"/>
        </w:rPr>
      </w:pPr>
      <w:r>
        <w:rPr>
          <w:rFonts w:ascii="Times New Roman" w:hAnsi="Times New Roman"/>
          <w:color w:val="auto"/>
          <w:lang w:val="ro-RO"/>
        </w:rPr>
        <w:t>Capitolul I</w:t>
      </w:r>
    </w:p>
    <w:p>
      <w:pPr>
        <w:pStyle w:val="Scapden"/>
        <w:ind w:left="225"/>
        <w:rPr>
          <w:rFonts w:ascii="Times New Roman" w:hAnsi="Times New Roman"/>
          <w:color w:val="auto"/>
          <w:lang w:val="ro-RO"/>
        </w:rPr>
      </w:pPr>
      <w:r>
        <w:rPr>
          <w:rFonts w:ascii="Times New Roman" w:hAnsi="Times New Roman"/>
          <w:color w:val="auto"/>
          <w:lang w:val="ro-RO"/>
        </w:rPr>
        <w:t>Dispoziţii generale</w:t>
      </w:r>
    </w:p>
    <w:p>
      <w:pPr>
        <w:pStyle w:val="Scapden"/>
        <w:ind w:left="225"/>
        <w:rPr>
          <w:rFonts w:ascii="Times New Roman" w:hAnsi="Times New Roman"/>
          <w:color w:val="auto"/>
          <w:lang w:val="ro-RO"/>
        </w:rPr>
      </w:pPr>
      <w:r>
        <w:rPr>
          <w:rFonts w:ascii="Times New Roman" w:hAnsi="Times New Roman"/>
          <w:color w:val="auto"/>
          <w:lang w:val="ro-RO"/>
        </w:rPr>
      </w:r>
    </w:p>
    <w:p>
      <w:pPr>
        <w:pStyle w:val="Sartttl"/>
        <w:ind w:left="225"/>
        <w:jc w:val="both"/>
        <w:rPr>
          <w:rFonts w:ascii="Times New Roman" w:hAnsi="Times New Roman"/>
          <w:color w:val="auto"/>
          <w:sz w:val="24"/>
          <w:szCs w:val="24"/>
          <w:shd w:fill="FFFFFF" w:val="clear"/>
          <w:lang w:val="ro-RO"/>
        </w:rPr>
      </w:pPr>
      <w:r>
        <w:rPr>
          <w:rFonts w:ascii="Times New Roman" w:hAnsi="Times New Roman"/>
          <w:color w:val="000000"/>
          <w:sz w:val="24"/>
          <w:szCs w:val="24"/>
          <w:shd w:fill="FFFFFF" w:val="clear"/>
          <w:lang w:val="ro-RO"/>
        </w:rPr>
        <w:t>Articolul 1</w:t>
      </w:r>
    </w:p>
    <w:p>
      <w:pPr>
        <w:pStyle w:val="Spar"/>
        <w:jc w:val="both"/>
        <w:rPr>
          <w:b/>
          <w:shd w:fill="FFFFFF" w:val="clear"/>
          <w:lang w:val="ro-RO"/>
        </w:rPr>
      </w:pPr>
      <w:r>
        <w:rPr>
          <w:b/>
          <w:shd w:fill="FFFFFF" w:val="clear"/>
          <w:lang w:val="ro-RO"/>
        </w:rPr>
        <w:t>Obiectul procedurii</w:t>
      </w:r>
    </w:p>
    <w:p>
      <w:pPr>
        <w:pStyle w:val="Normal"/>
        <w:ind w:hanging="45" w:left="225"/>
        <w:jc w:val="both"/>
        <w:rPr>
          <w:rFonts w:ascii="Times New Roman" w:hAnsi="Times New Roman"/>
          <w:sz w:val="24"/>
          <w:szCs w:val="24"/>
          <w:shd w:fill="FFFFFF" w:val="clear"/>
          <w:lang w:val="ro-RO"/>
        </w:rPr>
      </w:pPr>
      <w:r>
        <w:rPr>
          <w:rFonts w:ascii="Times New Roman" w:hAnsi="Times New Roman"/>
          <w:sz w:val="24"/>
          <w:szCs w:val="24"/>
          <w:shd w:fill="FFFFFF" w:val="clear"/>
          <w:lang w:val="ro-RO"/>
        </w:rPr>
        <w:t>Procedura defineşte activităţile desfăşurate de direcţiile de specialitate din cadrul aparatului propriu al Agenţiei Naţionale de Administrare Fiscală, direcţiile generale regionale ale finanţelor publice şi unităţilor subordonate acestora, în vederea dispunerii și aplicării măsurilor de implementare a exercitării atribuțiilor Agenţiei Naţionale de Administrare Fiscală în domeniul sancțiunilor internaționale aplicabile în România.</w:t>
      </w:r>
    </w:p>
    <w:p>
      <w:pPr>
        <w:pStyle w:val="Sartttl"/>
        <w:ind w:left="225"/>
        <w:jc w:val="both"/>
        <w:rPr>
          <w:rFonts w:ascii="Times New Roman" w:hAnsi="Times New Roman"/>
          <w:color w:val="auto"/>
          <w:sz w:val="24"/>
          <w:szCs w:val="24"/>
          <w:shd w:fill="FFFFFF" w:val="clear"/>
          <w:lang w:val="ro-RO"/>
        </w:rPr>
      </w:pPr>
      <w:r>
        <w:rPr>
          <w:rFonts w:ascii="Times New Roman" w:hAnsi="Times New Roman"/>
          <w:color w:val="000000"/>
          <w:sz w:val="24"/>
          <w:szCs w:val="24"/>
          <w:shd w:fill="FFFFFF" w:val="clear"/>
          <w:lang w:val="ro-RO"/>
        </w:rPr>
        <w:t>Articolul 2</w:t>
      </w:r>
    </w:p>
    <w:p>
      <w:pPr>
        <w:pStyle w:val="Spar"/>
        <w:jc w:val="both"/>
        <w:rPr>
          <w:b/>
          <w:shd w:fill="FFFFFF" w:val="clear"/>
          <w:lang w:val="ro-RO"/>
        </w:rPr>
      </w:pPr>
      <w:r>
        <w:rPr>
          <w:b/>
          <w:shd w:fill="FFFFFF" w:val="clear"/>
          <w:lang w:val="ro-RO"/>
        </w:rPr>
        <w:t>Atribuţiile Agenţiei Naţionale de Administrare Fiscală în domeniul sancțiunilor internaționale</w:t>
      </w:r>
    </w:p>
    <w:p>
      <w:pPr>
        <w:pStyle w:val="Normal"/>
        <w:ind w:left="225"/>
        <w:jc w:val="both"/>
        <w:rPr>
          <w:rFonts w:ascii="Times New Roman" w:hAnsi="Times New Roman" w:eastAsia="Times New Roman"/>
          <w:sz w:val="24"/>
          <w:szCs w:val="24"/>
          <w:shd w:fill="FFFFFF" w:val="clear"/>
          <w:lang w:val="ro-RO"/>
        </w:rPr>
      </w:pPr>
      <w:r>
        <w:rPr>
          <w:rFonts w:eastAsia="Times New Roman" w:ascii="Times New Roman" w:hAnsi="Times New Roman"/>
          <w:b/>
          <w:sz w:val="24"/>
          <w:szCs w:val="24"/>
          <w:shd w:fill="FFFFFF" w:val="clear"/>
          <w:lang w:val="ro-RO"/>
        </w:rPr>
        <w:t>(1)</w:t>
      </w:r>
      <w:r>
        <w:rPr>
          <w:rFonts w:eastAsia="Times New Roman" w:ascii="Times New Roman" w:hAnsi="Times New Roman"/>
          <w:sz w:val="24"/>
          <w:szCs w:val="24"/>
          <w:shd w:fill="FFFFFF" w:val="clear"/>
          <w:lang w:val="ro-RO"/>
        </w:rPr>
        <w:t xml:space="preserve"> În aplicarea prezentei proceduri structurile Agenţiei Naţionale de Administrare Fiscală, precum şi Comisia permanentă constituită la nivelul Agenţiei Naţionale de Administrare Fiscală desfăşoară următoarele activităţi:</w:t>
      </w:r>
    </w:p>
    <w:p>
      <w:pPr>
        <w:pStyle w:val="Normal"/>
        <w:ind w:left="225"/>
        <w:jc w:val="both"/>
        <w:rPr>
          <w:rFonts w:ascii="Times New Roman" w:hAnsi="Times New Roman"/>
          <w:sz w:val="24"/>
          <w:szCs w:val="24"/>
          <w:lang w:val="ro-RO"/>
        </w:rPr>
      </w:pPr>
      <w:r>
        <w:rPr>
          <w:rStyle w:val="Slitttl1"/>
          <w:rFonts w:eastAsia="Times New Roman" w:ascii="Times New Roman" w:hAnsi="Times New Roman"/>
          <w:color w:val="auto"/>
          <w:sz w:val="24"/>
          <w:szCs w:val="24"/>
          <w:lang w:val="ro-RO"/>
        </w:rPr>
        <w:t xml:space="preserve">a) </w:t>
      </w:r>
      <w:r>
        <w:rPr>
          <w:rStyle w:val="Slitbdy"/>
          <w:rFonts w:eastAsia="Times New Roman" w:ascii="Times New Roman" w:hAnsi="Times New Roman"/>
          <w:color w:val="auto"/>
          <w:sz w:val="24"/>
          <w:szCs w:val="24"/>
          <w:lang w:val="ro-RO"/>
        </w:rPr>
        <w:t>monitorizarea actelor internaţionale prin care se instituie sancţiuni internaţionale;</w:t>
      </w:r>
    </w:p>
    <w:p>
      <w:pPr>
        <w:pStyle w:val="Normal"/>
        <w:ind w:left="225"/>
        <w:jc w:val="both"/>
        <w:rPr>
          <w:rFonts w:ascii="Times New Roman" w:hAnsi="Times New Roman" w:eastAsia="Times New Roman"/>
          <w:sz w:val="24"/>
          <w:szCs w:val="24"/>
          <w:shd w:fill="FFFFFF" w:val="clear"/>
          <w:lang w:val="ro-RO"/>
        </w:rPr>
      </w:pPr>
      <w:r>
        <w:rPr>
          <w:rStyle w:val="Slitttl1"/>
          <w:rFonts w:eastAsia="Times New Roman" w:ascii="Times New Roman" w:hAnsi="Times New Roman"/>
          <w:color w:val="auto"/>
          <w:sz w:val="24"/>
          <w:szCs w:val="24"/>
          <w:lang w:val="ro-RO"/>
        </w:rPr>
        <w:t xml:space="preserve">b) </w:t>
      </w:r>
      <w:r>
        <w:rPr>
          <w:rStyle w:val="Slitbdy"/>
          <w:rFonts w:eastAsia="Times New Roman" w:ascii="Times New Roman" w:hAnsi="Times New Roman"/>
          <w:color w:val="auto"/>
          <w:sz w:val="24"/>
          <w:szCs w:val="24"/>
          <w:lang w:val="ro-RO"/>
        </w:rPr>
        <w:t>publicitatea şi comunicarea actelor internaţionale prin care se instituie sancţiuni internaţionale;</w:t>
      </w:r>
    </w:p>
    <w:p>
      <w:pPr>
        <w:pStyle w:val="Normal"/>
        <w:ind w:left="225"/>
        <w:jc w:val="both"/>
        <w:rPr>
          <w:rFonts w:ascii="Times New Roman" w:hAnsi="Times New Roman" w:eastAsia="Times New Roman"/>
          <w:sz w:val="24"/>
          <w:szCs w:val="24"/>
          <w:shd w:fill="FFFFFF" w:val="clear"/>
          <w:lang w:val="ro-RO"/>
        </w:rPr>
      </w:pPr>
      <w:r>
        <w:rPr>
          <w:rStyle w:val="Slitttl1"/>
          <w:rFonts w:eastAsia="Times New Roman" w:ascii="Times New Roman" w:hAnsi="Times New Roman"/>
          <w:color w:val="auto"/>
          <w:sz w:val="24"/>
          <w:szCs w:val="24"/>
          <w:lang w:val="ro-RO"/>
        </w:rPr>
        <w:t>c)</w:t>
      </w:r>
      <w:r>
        <w:rPr>
          <w:rStyle w:val="Slitbdy"/>
          <w:rFonts w:eastAsia="Times New Roman" w:ascii="Times New Roman" w:hAnsi="Times New Roman"/>
          <w:color w:val="auto"/>
          <w:sz w:val="24"/>
          <w:szCs w:val="24"/>
          <w:lang w:val="ro-RO"/>
        </w:rPr>
        <w:t xml:space="preserve"> identificarea persoanelor sau entităţilor desemnate de regimurile de sancţiuni internaţionale şi a fondurilor deţinute de acestea, cu verificarea in baza de date proprii sau la care are acces direct;</w:t>
      </w:r>
    </w:p>
    <w:p>
      <w:pPr>
        <w:pStyle w:val="Normal"/>
        <w:ind w:left="225"/>
        <w:jc w:val="both"/>
        <w:rPr>
          <w:rFonts w:ascii="Times New Roman" w:hAnsi="Times New Roman" w:eastAsia="Times New Roman"/>
          <w:sz w:val="24"/>
          <w:szCs w:val="24"/>
          <w:shd w:fill="FFFFFF" w:val="clear"/>
          <w:lang w:val="ro-RO"/>
        </w:rPr>
      </w:pPr>
      <w:r>
        <w:rPr>
          <w:rStyle w:val="Slitttl1"/>
          <w:rFonts w:eastAsia="Times New Roman" w:ascii="Times New Roman" w:hAnsi="Times New Roman"/>
          <w:color w:val="auto"/>
          <w:sz w:val="24"/>
          <w:szCs w:val="24"/>
          <w:lang w:val="ro-RO"/>
        </w:rPr>
        <w:t xml:space="preserve">d) </w:t>
      </w:r>
      <w:r>
        <w:rPr>
          <w:rStyle w:val="Slitbdy"/>
          <w:rFonts w:eastAsia="Times New Roman" w:ascii="Times New Roman" w:hAnsi="Times New Roman"/>
          <w:color w:val="auto"/>
          <w:sz w:val="24"/>
          <w:szCs w:val="24"/>
          <w:lang w:val="ro-RO"/>
        </w:rPr>
        <w:t xml:space="preserve">analizarea informaţiilor colectate cu privire la persoanele sau entităţile desemnate de regimurile de sancţiuni internaţionale în conformitate cu atribuțiile </w:t>
      </w:r>
      <w:r>
        <w:rPr>
          <w:rFonts w:eastAsia="Times New Roman" w:ascii="Times New Roman" w:hAnsi="Times New Roman"/>
          <w:sz w:val="24"/>
          <w:szCs w:val="24"/>
          <w:shd w:fill="FFFFFF" w:val="clear"/>
          <w:lang w:val="ro-RO"/>
        </w:rPr>
        <w:t>Agenţiei Naţionale de Administrare Fiscală</w:t>
      </w:r>
      <w:r>
        <w:rPr>
          <w:rStyle w:val="Slitbdy"/>
          <w:rFonts w:eastAsia="Times New Roman" w:ascii="Times New Roman" w:hAnsi="Times New Roman"/>
          <w:color w:val="auto"/>
          <w:sz w:val="24"/>
          <w:szCs w:val="24"/>
          <w:lang w:val="ro-RO"/>
        </w:rPr>
        <w:t>;</w:t>
      </w:r>
    </w:p>
    <w:p>
      <w:pPr>
        <w:pStyle w:val="Normal"/>
        <w:ind w:left="225"/>
        <w:jc w:val="both"/>
        <w:rPr>
          <w:rFonts w:ascii="Times New Roman" w:hAnsi="Times New Roman" w:eastAsia="Times New Roman"/>
          <w:sz w:val="24"/>
          <w:szCs w:val="24"/>
          <w:shd w:fill="FFFFFF" w:val="clear"/>
          <w:lang w:val="ro-RO"/>
        </w:rPr>
      </w:pPr>
      <w:r>
        <w:rPr>
          <w:rStyle w:val="Slitttl1"/>
          <w:rFonts w:eastAsia="Times New Roman" w:ascii="Times New Roman" w:hAnsi="Times New Roman"/>
          <w:color w:val="auto"/>
          <w:sz w:val="24"/>
          <w:szCs w:val="24"/>
          <w:lang w:val="ro-RO"/>
        </w:rPr>
        <w:t xml:space="preserve">e) </w:t>
      </w:r>
      <w:r>
        <w:rPr>
          <w:rStyle w:val="Slitbdy"/>
          <w:rFonts w:eastAsia="Times New Roman" w:ascii="Times New Roman" w:hAnsi="Times New Roman"/>
          <w:color w:val="auto"/>
          <w:sz w:val="24"/>
          <w:szCs w:val="24"/>
          <w:lang w:val="ro-RO"/>
        </w:rPr>
        <w:t>identificarea sau individualizarea fondurilor și/sau resurselor economice, după caz, care fac obiectul sancţiunilor internaţionale;</w:t>
      </w:r>
    </w:p>
    <w:p>
      <w:pPr>
        <w:pStyle w:val="Normal"/>
        <w:ind w:left="225"/>
        <w:jc w:val="both"/>
        <w:rPr>
          <w:rFonts w:ascii="Times New Roman" w:hAnsi="Times New Roman" w:eastAsia="Times New Roman"/>
          <w:bCs/>
          <w:sz w:val="24"/>
          <w:szCs w:val="24"/>
          <w:shd w:fill="FFFFFF" w:val="clear"/>
          <w:lang w:val="ro-RO"/>
        </w:rPr>
      </w:pPr>
      <w:r>
        <w:rPr>
          <w:rStyle w:val="Slitttl1"/>
          <w:rFonts w:eastAsia="Times New Roman" w:ascii="Times New Roman" w:hAnsi="Times New Roman"/>
          <w:color w:val="auto"/>
          <w:sz w:val="24"/>
          <w:szCs w:val="24"/>
          <w:lang w:val="ro-RO"/>
        </w:rPr>
        <w:t xml:space="preserve">f) </w:t>
      </w:r>
      <w:r>
        <w:rPr>
          <w:rStyle w:val="Slitttl1"/>
          <w:rFonts w:eastAsia="Times New Roman" w:ascii="Times New Roman" w:hAnsi="Times New Roman"/>
          <w:b w:val="false"/>
          <w:color w:val="auto"/>
          <w:sz w:val="24"/>
          <w:szCs w:val="24"/>
          <w:lang w:val="ro-RO"/>
        </w:rPr>
        <w:t xml:space="preserve">emiterea deciziei de </w:t>
      </w:r>
      <w:r>
        <w:rPr>
          <w:rStyle w:val="Slitbdy"/>
          <w:rFonts w:eastAsia="Times New Roman" w:ascii="Times New Roman" w:hAnsi="Times New Roman"/>
          <w:color w:val="auto"/>
          <w:sz w:val="24"/>
          <w:szCs w:val="24"/>
          <w:lang w:val="ro-RO"/>
        </w:rPr>
        <w:t>derogare</w:t>
      </w:r>
      <w:r>
        <w:rPr>
          <w:rFonts w:ascii="Times New Roman" w:hAnsi="Times New Roman"/>
          <w:sz w:val="24"/>
          <w:szCs w:val="24"/>
          <w:shd w:fill="FFFFFF" w:val="clear"/>
          <w:lang w:val="ro-RO"/>
        </w:rPr>
        <w:t xml:space="preserve"> de la aplicarea sancțiunilor internaționale privind înghețarea fondurilor și  de la interdicția de a pune la dispoziție fonduri;</w:t>
      </w:r>
    </w:p>
    <w:p>
      <w:pPr>
        <w:pStyle w:val="Normal"/>
        <w:ind w:hanging="45" w:left="225"/>
        <w:jc w:val="both"/>
        <w:rPr>
          <w:rFonts w:ascii="Times New Roman" w:hAnsi="Times New Roman" w:eastAsia="Times New Roman"/>
          <w:bCs/>
          <w:sz w:val="24"/>
          <w:szCs w:val="24"/>
          <w:shd w:fill="FFFFFF" w:val="clear"/>
          <w:lang w:val="ro-RO"/>
        </w:rPr>
      </w:pPr>
      <w:r>
        <w:rPr>
          <w:rStyle w:val="Slitttl1"/>
          <w:rFonts w:eastAsia="Times New Roman" w:ascii="Times New Roman" w:hAnsi="Times New Roman"/>
          <w:color w:val="auto"/>
          <w:sz w:val="24"/>
          <w:szCs w:val="24"/>
          <w:lang w:val="ro-RO"/>
        </w:rPr>
        <w:t xml:space="preserve">g) </w:t>
      </w:r>
      <w:r>
        <w:rPr>
          <w:rStyle w:val="Slitttl1"/>
          <w:rFonts w:eastAsia="Times New Roman" w:ascii="Times New Roman" w:hAnsi="Times New Roman"/>
          <w:b w:val="false"/>
          <w:color w:val="auto"/>
          <w:sz w:val="24"/>
          <w:szCs w:val="24"/>
          <w:lang w:val="ro-RO"/>
        </w:rPr>
        <w:t>emiterea deciziei de autorizare</w:t>
      </w:r>
      <w:r>
        <w:rPr>
          <w:rStyle w:val="Slitttl1"/>
          <w:rFonts w:eastAsia="Times New Roman" w:ascii="Times New Roman" w:hAnsi="Times New Roman"/>
          <w:color w:val="auto"/>
          <w:sz w:val="24"/>
          <w:szCs w:val="24"/>
          <w:lang w:val="ro-RO"/>
        </w:rPr>
        <w:t xml:space="preserve"> </w:t>
      </w:r>
      <w:r>
        <w:rPr>
          <w:rFonts w:ascii="Times New Roman" w:hAnsi="Times New Roman"/>
          <w:sz w:val="24"/>
          <w:szCs w:val="24"/>
          <w:shd w:fill="FFFFFF" w:val="clear"/>
          <w:lang w:val="ro-RO"/>
        </w:rPr>
        <w:t>a cererilor adresate de către instituții financiare și instituții de credit privind sancțiunile internaționale sectoriale specifice sectorului financiar;</w:t>
      </w:r>
    </w:p>
    <w:p>
      <w:pPr>
        <w:pStyle w:val="Normal"/>
        <w:ind w:left="225"/>
        <w:jc w:val="both"/>
        <w:rPr>
          <w:rFonts w:ascii="Times New Roman" w:hAnsi="Times New Roman" w:eastAsia="Times New Roman"/>
          <w:sz w:val="24"/>
          <w:szCs w:val="24"/>
          <w:lang w:val="ro-RO"/>
        </w:rPr>
      </w:pPr>
      <w:r>
        <w:rPr>
          <w:rStyle w:val="Slitttl1"/>
          <w:rFonts w:eastAsia="Times New Roman" w:ascii="Times New Roman" w:hAnsi="Times New Roman"/>
          <w:color w:val="auto"/>
          <w:sz w:val="24"/>
          <w:szCs w:val="24"/>
          <w:lang w:val="ro-RO"/>
        </w:rPr>
        <w:t xml:space="preserve">h) </w:t>
      </w:r>
      <w:r>
        <w:rPr>
          <w:rStyle w:val="Slitbdy"/>
          <w:rFonts w:eastAsia="Times New Roman" w:ascii="Times New Roman" w:hAnsi="Times New Roman"/>
          <w:color w:val="auto"/>
          <w:sz w:val="24"/>
          <w:szCs w:val="24"/>
          <w:lang w:val="ro-RO"/>
        </w:rPr>
        <w:t>administrarea bunurilor cărora li se aplică sancţiuni internaţionale;</w:t>
      </w:r>
    </w:p>
    <w:p>
      <w:pPr>
        <w:pStyle w:val="Normal"/>
        <w:ind w:left="225"/>
        <w:jc w:val="both"/>
        <w:rPr>
          <w:rStyle w:val="Slitbdy"/>
          <w:rFonts w:ascii="Times New Roman" w:hAnsi="Times New Roman"/>
          <w:color w:val="auto"/>
          <w:sz w:val="24"/>
          <w:szCs w:val="24"/>
          <w:lang w:val="ro-RO"/>
        </w:rPr>
      </w:pPr>
      <w:r>
        <w:rPr>
          <w:rStyle w:val="Slitttl1"/>
          <w:rFonts w:eastAsia="Times New Roman" w:ascii="Times New Roman" w:hAnsi="Times New Roman"/>
          <w:color w:val="auto"/>
          <w:sz w:val="24"/>
          <w:szCs w:val="24"/>
          <w:lang w:val="ro-RO"/>
        </w:rPr>
        <w:t xml:space="preserve">i) </w:t>
      </w:r>
      <w:r>
        <w:rPr>
          <w:rStyle w:val="Slitbdy"/>
          <w:rFonts w:eastAsia="Times New Roman" w:ascii="Times New Roman" w:hAnsi="Times New Roman"/>
          <w:color w:val="auto"/>
          <w:sz w:val="24"/>
          <w:szCs w:val="24"/>
          <w:lang w:val="ro-RO"/>
        </w:rPr>
        <w:t>crearea şi gestionarea bazei de date centralizate a cererilor de derogare și autorizare cu privire la fonduri;</w:t>
      </w:r>
    </w:p>
    <w:p>
      <w:pPr>
        <w:pStyle w:val="Normal"/>
        <w:ind w:hanging="45" w:left="225"/>
        <w:jc w:val="both"/>
        <w:rPr>
          <w:rFonts w:ascii="Times New Roman" w:hAnsi="Times New Roman"/>
          <w:sz w:val="24"/>
          <w:szCs w:val="24"/>
          <w:lang w:val="ro-RO"/>
        </w:rPr>
      </w:pPr>
      <w:r>
        <w:rPr>
          <w:rStyle w:val="Slitttl1"/>
          <w:rFonts w:eastAsia="Times New Roman" w:ascii="Times New Roman" w:hAnsi="Times New Roman"/>
          <w:color w:val="auto"/>
          <w:sz w:val="24"/>
          <w:szCs w:val="24"/>
          <w:lang w:val="ro-RO"/>
        </w:rPr>
        <w:t>j)</w:t>
      </w:r>
      <w:r>
        <w:rPr>
          <w:rFonts w:ascii="Times New Roman" w:hAnsi="Times New Roman"/>
          <w:sz w:val="24"/>
          <w:szCs w:val="24"/>
          <w:shd w:fill="FFFFFF" w:val="clear"/>
          <w:lang w:val="ro-RO"/>
        </w:rPr>
        <w:t xml:space="preserve"> transmiterea informaţiilor privind modul în care sunt aplicate sancţiunile internaţionale, în domeniul propriu de competenţă, către Ministerul Afacerilor Externe, anual sau ori de câte ori este nevoie, despre încălcări ale acestora şi despre cazuri aflate în curs de soluţionare, precum şi despre orice alte dificultăţi de aplicare, inclusiv notificarea sau raportarea fondurilor și resursele economice îngheţate, precum şi derogările acordate în legătură cu acestea, conform </w:t>
      </w:r>
      <w:r>
        <w:rPr>
          <w:rFonts w:ascii="Times New Roman" w:hAnsi="Times New Roman"/>
          <w:sz w:val="24"/>
          <w:szCs w:val="24"/>
          <w:u w:val="single"/>
          <w:shd w:fill="FFFFFF" w:val="clear"/>
          <w:lang w:val="ro-RO"/>
        </w:rPr>
        <w:t>art.11 din O.U.G. nr.202/2008</w:t>
      </w:r>
      <w:r>
        <w:rPr>
          <w:rFonts w:ascii="Times New Roman" w:hAnsi="Times New Roman"/>
          <w:sz w:val="24"/>
          <w:szCs w:val="24"/>
          <w:shd w:fill="FFFFFF" w:val="clear"/>
          <w:lang w:val="ro-RO"/>
        </w:rPr>
        <w:t>, cu modificările şi completările ulterioare</w:t>
      </w:r>
      <w:r>
        <w:rPr>
          <w:rStyle w:val="Slitbdy"/>
          <w:rFonts w:eastAsia="Times New Roman" w:ascii="Times New Roman" w:hAnsi="Times New Roman"/>
          <w:color w:val="auto"/>
          <w:sz w:val="24"/>
          <w:szCs w:val="24"/>
          <w:lang w:val="ro-RO"/>
        </w:rPr>
        <w:t>;</w:t>
      </w:r>
    </w:p>
    <w:p>
      <w:pPr>
        <w:pStyle w:val="Normal"/>
        <w:ind w:hanging="45" w:left="225"/>
        <w:jc w:val="both"/>
        <w:rPr>
          <w:rStyle w:val="Slitbdy"/>
          <w:rFonts w:ascii="Times New Roman" w:hAnsi="Times New Roman"/>
          <w:color w:val="auto"/>
          <w:sz w:val="24"/>
          <w:szCs w:val="24"/>
          <w:lang w:val="ro-RO"/>
        </w:rPr>
      </w:pPr>
      <w:r>
        <w:rPr>
          <w:rStyle w:val="Slitttl1"/>
          <w:rFonts w:eastAsia="Times New Roman" w:ascii="Times New Roman" w:hAnsi="Times New Roman"/>
          <w:color w:val="auto"/>
          <w:sz w:val="24"/>
          <w:szCs w:val="24"/>
          <w:lang w:val="ro-RO"/>
        </w:rPr>
        <w:t xml:space="preserve">k) </w:t>
      </w:r>
      <w:r>
        <w:rPr>
          <w:rStyle w:val="Slitbdy"/>
          <w:rFonts w:eastAsia="Times New Roman" w:ascii="Times New Roman" w:hAnsi="Times New Roman"/>
          <w:color w:val="auto"/>
          <w:sz w:val="24"/>
          <w:szCs w:val="24"/>
          <w:lang w:val="ro-RO"/>
        </w:rPr>
        <w:t xml:space="preserve">constatarea şi sancţionarea </w:t>
      </w:r>
      <w:r>
        <w:rPr>
          <w:rStyle w:val="Slitbdy"/>
          <w:rFonts w:eastAsia="Times New Roman" w:ascii="Times New Roman" w:hAnsi="Times New Roman"/>
          <w:b/>
          <w:color w:val="auto"/>
          <w:sz w:val="24"/>
          <w:szCs w:val="24"/>
          <w:lang w:val="ro-RO"/>
        </w:rPr>
        <w:t xml:space="preserve">contravenţiilor </w:t>
      </w:r>
      <w:r>
        <w:rPr>
          <w:rStyle w:val="Slitbdy"/>
          <w:rFonts w:eastAsia="Times New Roman" w:ascii="Times New Roman" w:hAnsi="Times New Roman"/>
          <w:color w:val="auto"/>
          <w:sz w:val="24"/>
          <w:szCs w:val="24"/>
          <w:lang w:val="ro-RO"/>
        </w:rPr>
        <w:t xml:space="preserve">prevăzute la </w:t>
      </w:r>
      <w:r>
        <w:rPr>
          <w:rStyle w:val="Slitbdy"/>
          <w:rFonts w:eastAsia="Times New Roman" w:ascii="Times New Roman" w:hAnsi="Times New Roman"/>
          <w:color w:val="auto"/>
          <w:sz w:val="24"/>
          <w:szCs w:val="24"/>
          <w:u w:val="single"/>
          <w:lang w:val="ro-RO"/>
        </w:rPr>
        <w:t>art.26 din Ordonanţa de urgenţă a Guvernului nr.202/2008</w:t>
      </w:r>
      <w:r>
        <w:rPr>
          <w:rStyle w:val="Slitbdy"/>
          <w:rFonts w:eastAsia="Times New Roman" w:ascii="Times New Roman" w:hAnsi="Times New Roman"/>
          <w:color w:val="auto"/>
          <w:sz w:val="24"/>
          <w:szCs w:val="24"/>
          <w:lang w:val="ro-RO"/>
        </w:rPr>
        <w:t xml:space="preserve"> privind punerea în aplicare a sancţiunilor internaţionale, cu modificările şi completările ulterioare.</w:t>
      </w:r>
    </w:p>
    <w:p>
      <w:pPr>
        <w:pStyle w:val="Normal"/>
        <w:ind w:hanging="45" w:left="225"/>
        <w:jc w:val="both"/>
        <w:rPr>
          <w:rFonts w:ascii="Times New Roman" w:hAnsi="Times New Roman" w:eastAsia="Times New Roman"/>
          <w:sz w:val="24"/>
          <w:szCs w:val="24"/>
          <w:lang w:val="ro-RO"/>
        </w:rPr>
      </w:pPr>
      <w:r>
        <w:rPr>
          <w:rFonts w:eastAsia="Times New Roman" w:ascii="Times New Roman" w:hAnsi="Times New Roman"/>
          <w:b/>
          <w:bCs/>
          <w:sz w:val="24"/>
          <w:szCs w:val="24"/>
          <w:lang w:val="ro-RO"/>
        </w:rPr>
        <w:t xml:space="preserve">l) </w:t>
      </w:r>
      <w:r>
        <w:rPr>
          <w:rFonts w:eastAsia="Times New Roman" w:ascii="Times New Roman" w:hAnsi="Times New Roman"/>
          <w:sz w:val="24"/>
          <w:szCs w:val="24"/>
          <w:lang w:val="ro-RO"/>
        </w:rPr>
        <w:t xml:space="preserve">sesizarea organelor judiciare competente în situaţia nerespectării prevederilor legale din domeniu, potrivit </w:t>
      </w:r>
      <w:r>
        <w:rPr>
          <w:rFonts w:eastAsia="Times New Roman" w:ascii="Times New Roman" w:hAnsi="Times New Roman"/>
          <w:sz w:val="24"/>
          <w:szCs w:val="24"/>
          <w:u w:val="single"/>
          <w:lang w:val="ro-RO"/>
        </w:rPr>
        <w:t>art.8 şi 12</w:t>
      </w:r>
      <w:r>
        <w:rPr>
          <w:rStyle w:val="Slitbdy"/>
          <w:rFonts w:eastAsia="Times New Roman" w:ascii="Times New Roman" w:hAnsi="Times New Roman"/>
          <w:color w:val="auto"/>
          <w:sz w:val="24"/>
          <w:szCs w:val="24"/>
          <w:u w:val="single"/>
          <w:lang w:val="ro-RO"/>
        </w:rPr>
        <w:t xml:space="preserve"> din Ordonanţa de urgenţă a Guvernului nr.202/2008</w:t>
      </w:r>
      <w:r>
        <w:rPr>
          <w:rStyle w:val="Slitbdy"/>
          <w:rFonts w:eastAsia="Times New Roman" w:ascii="Times New Roman" w:hAnsi="Times New Roman"/>
          <w:color w:val="auto"/>
          <w:sz w:val="24"/>
          <w:szCs w:val="24"/>
          <w:lang w:val="ro-RO"/>
        </w:rPr>
        <w:t xml:space="preserve"> privind punerea în aplicare a sancţiunilor internaţionale, cu modificările şi completările ulterioare, </w:t>
      </w:r>
      <w:r>
        <w:rPr>
          <w:rStyle w:val="Slitbdy"/>
          <w:rFonts w:eastAsia="Times New Roman" w:ascii="Times New Roman" w:hAnsi="Times New Roman"/>
          <w:b/>
          <w:color w:val="auto"/>
          <w:sz w:val="24"/>
          <w:szCs w:val="24"/>
          <w:lang w:val="ro-RO"/>
        </w:rPr>
        <w:t>după caz</w:t>
      </w:r>
      <w:r>
        <w:rPr>
          <w:rStyle w:val="Slitbdy"/>
          <w:rFonts w:eastAsia="Times New Roman" w:ascii="Times New Roman" w:hAnsi="Times New Roman"/>
          <w:color w:val="auto"/>
          <w:sz w:val="24"/>
          <w:szCs w:val="24"/>
          <w:lang w:val="ro-RO"/>
        </w:rPr>
        <w:t>.</w:t>
      </w:r>
    </w:p>
    <w:p>
      <w:pPr>
        <w:pStyle w:val="Scapttl"/>
        <w:tabs>
          <w:tab w:val="clear" w:pos="720"/>
          <w:tab w:val="left" w:pos="360" w:leader="none"/>
        </w:tabs>
        <w:ind w:left="225"/>
        <w:jc w:val="both"/>
        <w:rPr>
          <w:rFonts w:ascii="Times New Roman" w:hAnsi="Times New Roman" w:eastAsia="Verdana"/>
          <w:bCs w:val="false"/>
          <w:color w:val="auto"/>
          <w:shd w:fill="FFFFFF" w:val="clear"/>
          <w:lang w:val="ro-RO"/>
        </w:rPr>
      </w:pPr>
      <w:r>
        <w:rPr>
          <w:rFonts w:eastAsia="Verdana" w:ascii="Times New Roman" w:hAnsi="Times New Roman"/>
          <w:bCs w:val="false"/>
          <w:color w:val="000000"/>
          <w:shd w:fill="FFFFFF" w:val="clear"/>
          <w:lang w:val="ro-RO"/>
        </w:rPr>
        <w:t xml:space="preserve">(2) Structurile Agenţiei Naţionale de Administrare Fiscală şi Comisia permanentă constituită la nivelul Agenţiei Naţionale de Administrare Fiscală, desfășoară </w:t>
      </w:r>
      <w:r>
        <w:rPr>
          <w:rFonts w:eastAsia="Verdana" w:ascii="Times New Roman" w:hAnsi="Times New Roman"/>
          <w:bCs w:val="false"/>
          <w:color w:val="000000"/>
          <w:u w:val="single"/>
          <w:shd w:fill="FFFFFF" w:val="clear"/>
          <w:lang w:val="ro-RO"/>
        </w:rPr>
        <w:t>de asemenea, și</w:t>
      </w:r>
      <w:r>
        <w:rPr>
          <w:rFonts w:eastAsia="Verdana" w:ascii="Times New Roman" w:hAnsi="Times New Roman"/>
          <w:bCs w:val="false"/>
          <w:color w:val="000000"/>
          <w:shd w:fill="FFFFFF" w:val="clear"/>
          <w:lang w:val="ro-RO"/>
        </w:rPr>
        <w:t xml:space="preserve"> următoarele activități: </w:t>
      </w:r>
    </w:p>
    <w:p>
      <w:pPr>
        <w:pStyle w:val="Normal"/>
        <w:tabs>
          <w:tab w:val="clear" w:pos="720"/>
          <w:tab w:val="left" w:pos="360" w:leader="none"/>
        </w:tabs>
        <w:ind w:left="225"/>
        <w:jc w:val="both"/>
        <w:rPr>
          <w:rStyle w:val="Slitbdy"/>
          <w:rFonts w:ascii="Times New Roman" w:hAnsi="Times New Roman"/>
          <w:color w:val="auto"/>
          <w:sz w:val="24"/>
          <w:szCs w:val="24"/>
          <w:lang w:val="ro-RO"/>
        </w:rPr>
      </w:pPr>
      <w:r>
        <w:rPr>
          <w:rStyle w:val="Slitttl1"/>
          <w:rFonts w:eastAsia="Times New Roman" w:ascii="Times New Roman" w:hAnsi="Times New Roman"/>
          <w:b w:val="false"/>
          <w:color w:val="auto"/>
          <w:sz w:val="24"/>
          <w:szCs w:val="24"/>
          <w:lang w:val="ro-RO"/>
        </w:rPr>
        <w:t>a)</w:t>
      </w:r>
      <w:r>
        <w:rPr>
          <w:rStyle w:val="Slitttl1"/>
          <w:rFonts w:eastAsia="Times New Roman" w:ascii="Times New Roman" w:hAnsi="Times New Roman"/>
          <w:color w:val="auto"/>
          <w:sz w:val="24"/>
          <w:szCs w:val="24"/>
          <w:lang w:val="ro-RO"/>
        </w:rPr>
        <w:t xml:space="preserve"> </w:t>
      </w:r>
      <w:r>
        <w:rPr>
          <w:rFonts w:eastAsia="Times New Roman" w:ascii="Times New Roman" w:hAnsi="Times New Roman"/>
          <w:sz w:val="24"/>
          <w:szCs w:val="24"/>
          <w:shd w:fill="FFFFFF" w:val="clear"/>
          <w:lang w:val="ro-RO"/>
        </w:rPr>
        <w:t>emiterea ordinului de înghețare a</w:t>
      </w:r>
      <w:r>
        <w:rPr>
          <w:rStyle w:val="Slitbdy"/>
          <w:rFonts w:eastAsia="Times New Roman" w:ascii="Times New Roman" w:hAnsi="Times New Roman"/>
          <w:color w:val="auto"/>
          <w:sz w:val="24"/>
          <w:szCs w:val="24"/>
          <w:lang w:val="ro-RO"/>
        </w:rPr>
        <w:t xml:space="preserve"> fondurilor </w:t>
      </w:r>
      <w:r>
        <w:rPr>
          <w:rFonts w:ascii="Times New Roman" w:hAnsi="Times New Roman"/>
          <w:sz w:val="24"/>
          <w:szCs w:val="24"/>
          <w:shd w:fill="FFFFFF" w:val="clear"/>
          <w:lang w:val="ro-RO"/>
        </w:rPr>
        <w:t xml:space="preserve">și resurselor economice, în domeniul propriu de competenţă al Agenţiei Naţionale de Administrare Fiscală privind sancțiunile internaționale, inclusiv a fondurilor și resurselor economice, </w:t>
      </w:r>
      <w:r>
        <w:rPr>
          <w:rStyle w:val="Salnbdy"/>
          <w:rFonts w:eastAsia="Times New Roman" w:ascii="Times New Roman" w:hAnsi="Times New Roman"/>
          <w:color w:val="auto"/>
          <w:sz w:val="24"/>
          <w:szCs w:val="24"/>
          <w:lang w:val="ro-RO"/>
        </w:rPr>
        <w:t xml:space="preserve">pentru care s-a emis un act normativ în baza art.4 alin.(4) </w:t>
      </w:r>
      <w:r>
        <w:rPr>
          <w:rStyle w:val="Slitbdy"/>
          <w:rFonts w:eastAsia="Times New Roman" w:ascii="Times New Roman" w:hAnsi="Times New Roman"/>
          <w:color w:val="auto"/>
          <w:sz w:val="24"/>
          <w:szCs w:val="24"/>
          <w:lang w:val="ro-RO"/>
        </w:rPr>
        <w:t>din O.U.G. nr.202/2008, cu modificările şi completările ulterioare</w:t>
      </w:r>
      <w:r>
        <w:rPr>
          <w:rFonts w:ascii="Times New Roman" w:hAnsi="Times New Roman"/>
          <w:sz w:val="24"/>
          <w:szCs w:val="24"/>
          <w:lang w:val="ro-RO"/>
        </w:rPr>
        <w:t>;</w:t>
      </w:r>
    </w:p>
    <w:p>
      <w:pPr>
        <w:pStyle w:val="Normal"/>
        <w:tabs>
          <w:tab w:val="clear" w:pos="720"/>
          <w:tab w:val="left" w:pos="360" w:leader="none"/>
        </w:tabs>
        <w:ind w:left="225"/>
        <w:jc w:val="both"/>
        <w:rPr>
          <w:rFonts w:ascii="Times New Roman" w:hAnsi="Times New Roman" w:eastAsia="Times New Roman"/>
          <w:sz w:val="24"/>
          <w:szCs w:val="24"/>
          <w:lang w:val="ro-RO"/>
        </w:rPr>
      </w:pPr>
      <w:r>
        <w:rPr>
          <w:rStyle w:val="Slitttl1"/>
          <w:rFonts w:eastAsia="Times New Roman" w:ascii="Times New Roman" w:hAnsi="Times New Roman"/>
          <w:b w:val="false"/>
          <w:color w:val="auto"/>
          <w:sz w:val="24"/>
          <w:szCs w:val="24"/>
          <w:lang w:val="ro-RO"/>
        </w:rPr>
        <w:t>b)</w:t>
      </w:r>
      <w:r>
        <w:rPr>
          <w:rFonts w:eastAsia="Times New Roman" w:ascii="Times New Roman" w:hAnsi="Times New Roman"/>
          <w:sz w:val="24"/>
          <w:szCs w:val="24"/>
          <w:lang w:val="ro-RO"/>
        </w:rPr>
        <w:t xml:space="preserve"> </w:t>
      </w:r>
      <w:r>
        <w:rPr>
          <w:rFonts w:eastAsia="Times New Roman" w:ascii="Times New Roman" w:hAnsi="Times New Roman"/>
          <w:sz w:val="24"/>
          <w:szCs w:val="24"/>
          <w:shd w:fill="FFFFFF" w:val="clear"/>
          <w:lang w:val="ro-RO"/>
        </w:rPr>
        <w:t>aplicarea ordinului de înghețare a</w:t>
      </w:r>
      <w:r>
        <w:rPr>
          <w:rStyle w:val="Slitbdy"/>
          <w:rFonts w:eastAsia="Times New Roman" w:ascii="Times New Roman" w:hAnsi="Times New Roman"/>
          <w:color w:val="auto"/>
          <w:sz w:val="24"/>
          <w:szCs w:val="24"/>
          <w:lang w:val="ro-RO"/>
        </w:rPr>
        <w:t xml:space="preserve"> fondurilor </w:t>
      </w:r>
      <w:r>
        <w:rPr>
          <w:rFonts w:ascii="Times New Roman" w:hAnsi="Times New Roman"/>
          <w:sz w:val="24"/>
          <w:szCs w:val="24"/>
          <w:shd w:fill="FFFFFF" w:val="clear"/>
          <w:lang w:val="ro-RO"/>
        </w:rPr>
        <w:t xml:space="preserve">și resurselor economice, în domeniul propriu de competenţă al Agenţiei Naţionale de Administrare Fiscală privind sancțiunile internaționale, inclusiv a fondurilor și resurselor economice, </w:t>
      </w:r>
      <w:r>
        <w:rPr>
          <w:rStyle w:val="Salnbdy"/>
          <w:rFonts w:eastAsia="Times New Roman" w:ascii="Times New Roman" w:hAnsi="Times New Roman"/>
          <w:color w:val="auto"/>
          <w:sz w:val="24"/>
          <w:szCs w:val="24"/>
          <w:lang w:val="ro-RO"/>
        </w:rPr>
        <w:t xml:space="preserve">pentru care s-a emis un act normativ în baza art.4 alin.(4) </w:t>
      </w:r>
      <w:r>
        <w:rPr>
          <w:rStyle w:val="Slitbdy"/>
          <w:rFonts w:eastAsia="Times New Roman" w:ascii="Times New Roman" w:hAnsi="Times New Roman"/>
          <w:color w:val="auto"/>
          <w:sz w:val="24"/>
          <w:szCs w:val="24"/>
          <w:lang w:val="ro-RO"/>
        </w:rPr>
        <w:t>din O.U.G. nr.202/2008, cu modificările şi completările ulterioare</w:t>
      </w:r>
      <w:r>
        <w:rPr>
          <w:rFonts w:ascii="Times New Roman" w:hAnsi="Times New Roman"/>
          <w:sz w:val="24"/>
          <w:szCs w:val="24"/>
          <w:shd w:fill="FFFFFF" w:val="clear"/>
          <w:lang w:val="ro-RO"/>
        </w:rPr>
        <w:t>;</w:t>
      </w:r>
    </w:p>
    <w:p>
      <w:pPr>
        <w:pStyle w:val="Normal"/>
        <w:tabs>
          <w:tab w:val="clear" w:pos="720"/>
          <w:tab w:val="left" w:pos="360" w:leader="none"/>
        </w:tabs>
        <w:ind w:left="225"/>
        <w:jc w:val="both"/>
        <w:rPr>
          <w:rStyle w:val="Slitbdy"/>
          <w:rFonts w:ascii="Times New Roman" w:hAnsi="Times New Roman"/>
          <w:color w:val="auto"/>
          <w:sz w:val="24"/>
          <w:szCs w:val="24"/>
          <w:lang w:val="ro-RO"/>
        </w:rPr>
      </w:pPr>
      <w:r>
        <w:rPr>
          <w:rFonts w:eastAsia="Times New Roman" w:ascii="Times New Roman" w:hAnsi="Times New Roman"/>
          <w:sz w:val="24"/>
          <w:szCs w:val="24"/>
          <w:lang w:val="ro-RO"/>
        </w:rPr>
        <w:t xml:space="preserve">c) </w:t>
      </w:r>
      <w:r>
        <w:rPr>
          <w:rStyle w:val="Slitbdy"/>
          <w:rFonts w:eastAsia="Times New Roman" w:ascii="Times New Roman" w:hAnsi="Times New Roman"/>
          <w:color w:val="auto"/>
          <w:sz w:val="24"/>
          <w:szCs w:val="24"/>
          <w:lang w:val="ro-RO"/>
        </w:rPr>
        <w:t xml:space="preserve">soluţionarea contestaţiilor formulate împotriva </w:t>
      </w:r>
      <w:r>
        <w:rPr>
          <w:rFonts w:eastAsia="Times New Roman" w:ascii="Times New Roman" w:hAnsi="Times New Roman"/>
          <w:sz w:val="24"/>
          <w:szCs w:val="24"/>
          <w:shd w:fill="FFFFFF" w:val="clear"/>
          <w:lang w:val="ro-RO"/>
        </w:rPr>
        <w:t>ordinului de înghețare a</w:t>
      </w:r>
      <w:r>
        <w:rPr>
          <w:rStyle w:val="Slitbdy"/>
          <w:rFonts w:eastAsia="Times New Roman" w:ascii="Times New Roman" w:hAnsi="Times New Roman"/>
          <w:color w:val="auto"/>
          <w:sz w:val="24"/>
          <w:szCs w:val="24"/>
          <w:lang w:val="ro-RO"/>
        </w:rPr>
        <w:t xml:space="preserve"> fondurilor </w:t>
      </w:r>
      <w:r>
        <w:rPr>
          <w:rFonts w:ascii="Times New Roman" w:hAnsi="Times New Roman"/>
          <w:sz w:val="24"/>
          <w:szCs w:val="24"/>
          <w:shd w:fill="FFFFFF" w:val="clear"/>
          <w:lang w:val="ro-RO"/>
        </w:rPr>
        <w:t xml:space="preserve">și resurselor economice în domeniul propriu de competenţă al Agenţiei Naţionale de Administrare Fiscală privind sancțiunile internaționale, inclusiv a fondurilor și resurselor economice, </w:t>
      </w:r>
      <w:r>
        <w:rPr>
          <w:rStyle w:val="Salnbdy"/>
          <w:rFonts w:eastAsia="Times New Roman" w:ascii="Times New Roman" w:hAnsi="Times New Roman"/>
          <w:color w:val="auto"/>
          <w:sz w:val="24"/>
          <w:szCs w:val="24"/>
          <w:lang w:val="ro-RO"/>
        </w:rPr>
        <w:t xml:space="preserve">pentru care s-a emis un act normativ în baza art.4 alin.(4) </w:t>
      </w:r>
      <w:r>
        <w:rPr>
          <w:rStyle w:val="Slitbdy"/>
          <w:rFonts w:eastAsia="Times New Roman" w:ascii="Times New Roman" w:hAnsi="Times New Roman"/>
          <w:color w:val="auto"/>
          <w:sz w:val="24"/>
          <w:szCs w:val="24"/>
          <w:lang w:val="ro-RO"/>
        </w:rPr>
        <w:t>din O.U.G. nr.202/2008, cu modificările şi completările ulterioare;</w:t>
      </w:r>
    </w:p>
    <w:p>
      <w:pPr>
        <w:pStyle w:val="Normal"/>
        <w:ind w:left="225"/>
        <w:jc w:val="both"/>
        <w:rPr>
          <w:rFonts w:ascii="Times New Roman" w:hAnsi="Times New Roman" w:eastAsia="Times New Roman"/>
          <w:sz w:val="24"/>
          <w:szCs w:val="24"/>
          <w:lang w:val="ro-RO"/>
        </w:rPr>
      </w:pPr>
      <w:r>
        <w:rPr>
          <w:rStyle w:val="Slitttl1"/>
          <w:rFonts w:eastAsia="Times New Roman" w:ascii="Times New Roman" w:hAnsi="Times New Roman"/>
          <w:b w:val="false"/>
          <w:color w:val="auto"/>
          <w:sz w:val="24"/>
          <w:szCs w:val="24"/>
          <w:lang w:val="ro-RO"/>
        </w:rPr>
        <w:t xml:space="preserve">d) </w:t>
      </w:r>
      <w:r>
        <w:rPr>
          <w:rStyle w:val="Slitbdy"/>
          <w:rFonts w:eastAsia="Times New Roman" w:ascii="Times New Roman" w:hAnsi="Times New Roman"/>
          <w:color w:val="auto"/>
          <w:sz w:val="24"/>
          <w:szCs w:val="24"/>
          <w:lang w:val="ro-RO"/>
        </w:rPr>
        <w:t>crearea şi gestionarea bazei de date centralizate cu privire la fonduri şi/sau resurse economice înghețate, după caz;</w:t>
      </w:r>
    </w:p>
    <w:p>
      <w:pPr>
        <w:pStyle w:val="Normal"/>
        <w:ind w:left="225"/>
        <w:jc w:val="both"/>
        <w:rPr>
          <w:rFonts w:ascii="Times New Roman" w:hAnsi="Times New Roman"/>
          <w:sz w:val="24"/>
          <w:szCs w:val="24"/>
          <w:shd w:fill="FFFFFF" w:val="clear"/>
          <w:lang w:val="ro-RO"/>
        </w:rPr>
      </w:pPr>
      <w:r>
        <w:rPr>
          <w:rStyle w:val="Slitttl1"/>
          <w:rFonts w:eastAsia="Times New Roman" w:ascii="Times New Roman" w:hAnsi="Times New Roman"/>
          <w:b w:val="false"/>
          <w:color w:val="auto"/>
          <w:sz w:val="24"/>
          <w:szCs w:val="24"/>
          <w:lang w:val="ro-RO"/>
        </w:rPr>
        <w:t>e)</w:t>
      </w:r>
      <w:r>
        <w:rPr>
          <w:rFonts w:eastAsia="Times New Roman" w:ascii="Times New Roman" w:hAnsi="Times New Roman"/>
          <w:sz w:val="24"/>
          <w:szCs w:val="24"/>
          <w:lang w:val="ro-RO"/>
        </w:rPr>
        <w:t xml:space="preserve"> </w:t>
      </w:r>
      <w:r>
        <w:rPr>
          <w:rStyle w:val="Slitbdy"/>
          <w:rFonts w:eastAsia="Times New Roman" w:ascii="Times New Roman" w:hAnsi="Times New Roman"/>
          <w:color w:val="auto"/>
          <w:sz w:val="24"/>
          <w:szCs w:val="24"/>
          <w:lang w:val="ro-RO"/>
        </w:rPr>
        <w:t>monitorizarea periodică a</w:t>
      </w:r>
      <w:r>
        <w:rPr>
          <w:rFonts w:ascii="Times New Roman" w:hAnsi="Times New Roman"/>
          <w:sz w:val="24"/>
          <w:szCs w:val="24"/>
          <w:shd w:fill="FFFFFF" w:val="clear"/>
          <w:lang w:val="ro-RO"/>
        </w:rPr>
        <w:t xml:space="preserve"> </w:t>
      </w:r>
      <w:r>
        <w:rPr>
          <w:rStyle w:val="Slitbdy"/>
          <w:rFonts w:eastAsia="Times New Roman" w:ascii="Times New Roman" w:hAnsi="Times New Roman"/>
          <w:color w:val="auto"/>
          <w:sz w:val="24"/>
          <w:szCs w:val="24"/>
          <w:lang w:val="ro-RO"/>
        </w:rPr>
        <w:t xml:space="preserve">măsurilor dispuse </w:t>
      </w:r>
      <w:r>
        <w:rPr>
          <w:rFonts w:ascii="Times New Roman" w:hAnsi="Times New Roman"/>
          <w:sz w:val="24"/>
          <w:szCs w:val="24"/>
          <w:shd w:fill="FFFFFF" w:val="clear"/>
          <w:lang w:val="ro-RO"/>
        </w:rPr>
        <w:t xml:space="preserve">prin ordinul de </w:t>
      </w:r>
      <w:r>
        <w:rPr>
          <w:rStyle w:val="Slitbdy"/>
          <w:rFonts w:eastAsia="Times New Roman" w:ascii="Times New Roman" w:hAnsi="Times New Roman"/>
          <w:color w:val="auto"/>
          <w:sz w:val="24"/>
          <w:szCs w:val="24"/>
          <w:lang w:val="ro-RO"/>
        </w:rPr>
        <w:t xml:space="preserve">înghețare a fondurilor </w:t>
      </w:r>
      <w:r>
        <w:rPr>
          <w:rFonts w:ascii="Times New Roman" w:hAnsi="Times New Roman"/>
          <w:sz w:val="24"/>
          <w:szCs w:val="24"/>
          <w:shd w:fill="FFFFFF" w:val="clear"/>
          <w:lang w:val="ro-RO"/>
        </w:rPr>
        <w:t xml:space="preserve">și resurselor economice în domeniul propriu de competenţă al Agenţiei Naţionale de Administrare Fiscală privind sancțiunile internaționale, inclusiv a fondurilor și resurselor economice, </w:t>
      </w:r>
      <w:r>
        <w:rPr>
          <w:rStyle w:val="Salnbdy"/>
          <w:rFonts w:eastAsia="Times New Roman" w:ascii="Times New Roman" w:hAnsi="Times New Roman"/>
          <w:color w:val="auto"/>
          <w:sz w:val="24"/>
          <w:szCs w:val="24"/>
          <w:lang w:val="ro-RO"/>
        </w:rPr>
        <w:t xml:space="preserve">pentru care s-a emis un act normativ în baza art.4 alin.(4) </w:t>
      </w:r>
      <w:r>
        <w:rPr>
          <w:rStyle w:val="Slitbdy"/>
          <w:rFonts w:eastAsia="Times New Roman" w:ascii="Times New Roman" w:hAnsi="Times New Roman"/>
          <w:color w:val="auto"/>
          <w:sz w:val="24"/>
          <w:szCs w:val="24"/>
          <w:lang w:val="ro-RO"/>
        </w:rPr>
        <w:t>din O.U.G. nr.202/2008, cu modificările şi completările ulterioare;</w:t>
      </w:r>
    </w:p>
    <w:p>
      <w:pPr>
        <w:pStyle w:val="Normal"/>
        <w:ind w:left="225"/>
        <w:jc w:val="both"/>
        <w:rPr>
          <w:rStyle w:val="Slitbdy"/>
          <w:rFonts w:ascii="Times New Roman" w:hAnsi="Times New Roman" w:eastAsia="Times New Roman"/>
          <w:color w:val="auto"/>
          <w:sz w:val="24"/>
          <w:szCs w:val="24"/>
          <w:lang w:val="ro-RO"/>
        </w:rPr>
      </w:pPr>
      <w:r>
        <w:rPr>
          <w:rStyle w:val="Slitttl1"/>
          <w:rFonts w:eastAsia="Times New Roman" w:ascii="Times New Roman" w:hAnsi="Times New Roman"/>
          <w:b w:val="false"/>
          <w:color w:val="auto"/>
          <w:sz w:val="24"/>
          <w:szCs w:val="24"/>
          <w:lang w:val="ro-RO"/>
        </w:rPr>
        <w:t>f)</w:t>
      </w:r>
      <w:r>
        <w:rPr>
          <w:rFonts w:eastAsia="Times New Roman" w:ascii="Times New Roman" w:hAnsi="Times New Roman"/>
          <w:sz w:val="24"/>
          <w:szCs w:val="24"/>
          <w:lang w:val="ro-RO"/>
        </w:rPr>
        <w:t xml:space="preserve"> </w:t>
      </w:r>
      <w:r>
        <w:rPr>
          <w:rStyle w:val="Slitbdy"/>
          <w:rFonts w:eastAsia="Times New Roman" w:ascii="Times New Roman" w:hAnsi="Times New Roman"/>
          <w:color w:val="auto"/>
          <w:sz w:val="24"/>
          <w:szCs w:val="24"/>
          <w:lang w:val="ro-RO"/>
        </w:rPr>
        <w:t xml:space="preserve">revocarea măsurilor dispuse prin </w:t>
      </w:r>
      <w:r>
        <w:rPr>
          <w:rFonts w:ascii="Times New Roman" w:hAnsi="Times New Roman"/>
          <w:sz w:val="24"/>
          <w:szCs w:val="24"/>
          <w:shd w:fill="FFFFFF" w:val="clear"/>
          <w:lang w:val="ro-RO"/>
        </w:rPr>
        <w:t xml:space="preserve">ordinul de </w:t>
      </w:r>
      <w:r>
        <w:rPr>
          <w:rStyle w:val="Slitbdy"/>
          <w:rFonts w:eastAsia="Times New Roman" w:ascii="Times New Roman" w:hAnsi="Times New Roman"/>
          <w:color w:val="auto"/>
          <w:sz w:val="24"/>
          <w:szCs w:val="24"/>
          <w:lang w:val="ro-RO"/>
        </w:rPr>
        <w:t xml:space="preserve">înghețare a fondurilor </w:t>
      </w:r>
      <w:r>
        <w:rPr>
          <w:rFonts w:ascii="Times New Roman" w:hAnsi="Times New Roman"/>
          <w:sz w:val="24"/>
          <w:szCs w:val="24"/>
          <w:shd w:fill="FFFFFF" w:val="clear"/>
          <w:lang w:val="ro-RO"/>
        </w:rPr>
        <w:t xml:space="preserve">și resurselor economice în domeniul propriu de competenţă al Agenţiei Naţionale de Administrare Fiscală privind sancțiunile internaționale, inclusiv a fondurilor și resurselor economice, </w:t>
      </w:r>
      <w:r>
        <w:rPr>
          <w:rStyle w:val="Salnbdy"/>
          <w:rFonts w:eastAsia="Times New Roman" w:ascii="Times New Roman" w:hAnsi="Times New Roman"/>
          <w:color w:val="auto"/>
          <w:sz w:val="24"/>
          <w:szCs w:val="24"/>
          <w:lang w:val="ro-RO"/>
        </w:rPr>
        <w:t xml:space="preserve">pentru care s-a emis un act normativ în baza art.4 alin.(4) </w:t>
      </w:r>
      <w:r>
        <w:rPr>
          <w:rStyle w:val="Slitbdy"/>
          <w:rFonts w:eastAsia="Times New Roman" w:ascii="Times New Roman" w:hAnsi="Times New Roman"/>
          <w:color w:val="auto"/>
          <w:sz w:val="24"/>
          <w:szCs w:val="24"/>
          <w:lang w:val="ro-RO"/>
        </w:rPr>
        <w:t>din O.U.G. nr.202/2008, cu modificările şi completările ulterioare, atunci când măsura dispusă nu se mai justifică.</w:t>
      </w:r>
    </w:p>
    <w:p>
      <w:pPr>
        <w:pStyle w:val="Scapttl"/>
        <w:ind w:hanging="45" w:left="225"/>
        <w:rPr>
          <w:rFonts w:ascii="Times New Roman" w:hAnsi="Times New Roman"/>
          <w:color w:val="auto"/>
          <w:lang w:val="ro-RO"/>
        </w:rPr>
      </w:pPr>
      <w:r>
        <w:rPr>
          <w:rFonts w:ascii="Times New Roman" w:hAnsi="Times New Roman"/>
          <w:color w:val="auto"/>
          <w:lang w:val="ro-RO"/>
        </w:rPr>
        <w:t>Capitolul II</w:t>
      </w:r>
    </w:p>
    <w:p>
      <w:pPr>
        <w:pStyle w:val="Scapden"/>
        <w:ind w:hanging="45" w:left="225"/>
        <w:rPr>
          <w:rFonts w:ascii="Times New Roman" w:hAnsi="Times New Roman"/>
          <w:color w:val="auto"/>
          <w:lang w:val="ro-RO"/>
        </w:rPr>
      </w:pPr>
      <w:r>
        <w:rPr>
          <w:rFonts w:ascii="Times New Roman" w:hAnsi="Times New Roman"/>
          <w:color w:val="auto"/>
          <w:lang w:val="ro-RO"/>
        </w:rPr>
        <w:t xml:space="preserve">Monitorizarea, publicitatea şi comunicarea actelor prin care se instituie sancţiuni internaţionale </w:t>
      </w:r>
    </w:p>
    <w:p>
      <w:pPr>
        <w:pStyle w:val="Sartttl"/>
        <w:ind w:hanging="45" w:left="225"/>
        <w:jc w:val="both"/>
        <w:rPr>
          <w:rFonts w:ascii="Times New Roman" w:hAnsi="Times New Roman"/>
          <w:color w:val="auto"/>
          <w:sz w:val="24"/>
          <w:szCs w:val="24"/>
          <w:shd w:fill="FFFFFF" w:val="clear"/>
          <w:lang w:val="ro-RO"/>
        </w:rPr>
      </w:pPr>
      <w:r>
        <w:rPr>
          <w:rFonts w:ascii="Times New Roman" w:hAnsi="Times New Roman"/>
          <w:color w:val="000000"/>
          <w:sz w:val="24"/>
          <w:szCs w:val="24"/>
          <w:shd w:fill="FFFFFF" w:val="clear"/>
          <w:lang w:val="ro-RO"/>
        </w:rPr>
        <w:t>Articolul 3</w:t>
      </w:r>
    </w:p>
    <w:p>
      <w:pPr>
        <w:pStyle w:val="Spar"/>
        <w:jc w:val="both"/>
        <w:rPr>
          <w:b/>
          <w:shd w:fill="FFFFFF" w:val="clear"/>
          <w:lang w:val="ro-RO"/>
        </w:rPr>
      </w:pPr>
      <w:r>
        <w:rPr>
          <w:b/>
          <w:shd w:fill="FFFFFF" w:val="clear"/>
          <w:lang w:val="ro-RO"/>
        </w:rPr>
        <w:t xml:space="preserve">Monitorizarea actelor prin care se instituie sancţiuni internaţionale </w:t>
      </w:r>
    </w:p>
    <w:p>
      <w:pPr>
        <w:pStyle w:val="Normal"/>
        <w:numPr>
          <w:ilvl w:val="0"/>
          <w:numId w:val="11"/>
        </w:numPr>
        <w:ind w:left="225"/>
        <w:jc w:val="both"/>
        <w:rPr>
          <w:rStyle w:val="Spar3"/>
          <w:rFonts w:ascii="Times New Roman" w:hAnsi="Times New Roman" w:eastAsia="Times New Roman"/>
          <w:color w:val="auto"/>
          <w:sz w:val="24"/>
          <w:szCs w:val="24"/>
          <w:lang w:val="ro-RO"/>
        </w:rPr>
      </w:pPr>
      <w:r>
        <w:rPr>
          <w:rStyle w:val="Spar3"/>
          <w:rFonts w:eastAsia="Times New Roman" w:ascii="Times New Roman" w:hAnsi="Times New Roman"/>
          <w:color w:val="auto"/>
          <w:sz w:val="24"/>
          <w:szCs w:val="24"/>
          <w:lang w:val="ro-RO"/>
        </w:rPr>
        <w:t xml:space="preserve">În vederea monitorizării actelor internaţionale prin care se instituie sancţiuni internaţionale, precum şi în exercitarea atribuţiilor în domeniul derogării de la aplicarea sancțiunilor internaționale privind înghețarea fondurilor și de la interdicția de a pune la dispoziție fonduri, a </w:t>
      </w:r>
      <w:r>
        <w:rPr>
          <w:rStyle w:val="Spar3"/>
          <w:rFonts w:eastAsia="Times New Roman" w:ascii="Times New Roman" w:hAnsi="Times New Roman"/>
          <w:b/>
          <w:color w:val="auto"/>
          <w:sz w:val="24"/>
          <w:szCs w:val="24"/>
          <w:lang w:val="ro-RO"/>
        </w:rPr>
        <w:t>autorizării</w:t>
      </w:r>
      <w:r>
        <w:rPr>
          <w:rStyle w:val="Spar3"/>
          <w:rFonts w:eastAsia="Times New Roman" w:ascii="Times New Roman" w:hAnsi="Times New Roman"/>
          <w:color w:val="auto"/>
          <w:sz w:val="24"/>
          <w:szCs w:val="24"/>
          <w:lang w:val="ro-RO"/>
        </w:rPr>
        <w:t xml:space="preserve"> cererilor adresate de către instituții financiare și instituții de credit privind sancțiunile internaționale sectoriale specifice sectorului financiar</w:t>
      </w:r>
      <w:r>
        <w:rPr>
          <w:rStyle w:val="Slitbdy"/>
          <w:rFonts w:eastAsia="Times New Roman" w:ascii="Times New Roman" w:hAnsi="Times New Roman"/>
          <w:color w:val="auto"/>
          <w:sz w:val="24"/>
          <w:szCs w:val="24"/>
          <w:lang w:val="ro-RO"/>
        </w:rPr>
        <w:t>, după caz</w:t>
      </w:r>
      <w:r>
        <w:rPr>
          <w:rStyle w:val="Spar3"/>
          <w:rFonts w:eastAsia="Times New Roman" w:ascii="Times New Roman" w:hAnsi="Times New Roman"/>
          <w:color w:val="auto"/>
          <w:sz w:val="24"/>
          <w:szCs w:val="24"/>
          <w:lang w:val="ro-RO"/>
        </w:rPr>
        <w:t>,</w:t>
      </w:r>
      <w:r>
        <w:rPr>
          <w:rStyle w:val="Spar3"/>
          <w:rFonts w:ascii="Times New Roman" w:hAnsi="Times New Roman"/>
          <w:color w:val="auto"/>
          <w:sz w:val="24"/>
          <w:szCs w:val="24"/>
          <w:lang w:val="ro-RO"/>
        </w:rPr>
        <w:t xml:space="preserve"> </w:t>
      </w:r>
      <w:r>
        <w:rPr>
          <w:rStyle w:val="Spar3"/>
          <w:rFonts w:eastAsia="Times New Roman" w:ascii="Times New Roman" w:hAnsi="Times New Roman"/>
          <w:b/>
          <w:color w:val="auto"/>
          <w:sz w:val="24"/>
          <w:szCs w:val="24"/>
          <w:lang w:val="ro-RO"/>
        </w:rPr>
        <w:t xml:space="preserve">Direcţia generală de informaţii fiscale </w:t>
      </w:r>
      <w:r>
        <w:rPr>
          <w:rStyle w:val="Spar3"/>
          <w:rFonts w:eastAsia="Times New Roman" w:ascii="Times New Roman" w:hAnsi="Times New Roman"/>
          <w:color w:val="auto"/>
          <w:sz w:val="24"/>
          <w:szCs w:val="24"/>
          <w:lang w:val="ro-RO"/>
        </w:rPr>
        <w:t>desfăşoară următoarele activităţi:</w:t>
      </w:r>
    </w:p>
    <w:p>
      <w:pPr>
        <w:pStyle w:val="Normal"/>
        <w:numPr>
          <w:ilvl w:val="0"/>
          <w:numId w:val="12"/>
        </w:numPr>
        <w:ind w:left="225"/>
        <w:jc w:val="both"/>
        <w:rPr>
          <w:rFonts w:ascii="Times New Roman" w:hAnsi="Times New Roman"/>
          <w:sz w:val="24"/>
          <w:szCs w:val="24"/>
          <w:lang w:val="ro-RO"/>
        </w:rPr>
      </w:pPr>
      <w:r>
        <w:rPr>
          <w:rStyle w:val="Spar3"/>
          <w:rFonts w:eastAsia="Times New Roman" w:ascii="Times New Roman" w:hAnsi="Times New Roman"/>
          <w:color w:val="auto"/>
          <w:sz w:val="24"/>
          <w:szCs w:val="24"/>
          <w:lang w:val="ro-RO"/>
        </w:rPr>
        <w:t>monitorizează săptămânal site-ul Organizaţiei Naţiunilor Unite (ONU), al Uniunii Europene (UE) şi Monitorul Oficial al României, în vederea identificării actelor privind sancţiuni internaţionale,</w:t>
      </w:r>
      <w:r>
        <w:rPr>
          <w:rStyle w:val="Spar3"/>
          <w:rFonts w:ascii="Times New Roman" w:hAnsi="Times New Roman"/>
          <w:color w:val="auto"/>
          <w:sz w:val="24"/>
          <w:szCs w:val="24"/>
          <w:lang w:val="ro-RO"/>
        </w:rPr>
        <w:t xml:space="preserve"> respectiv rezoluţiile ONU, regulamente, decizii şi alte instrumente juridice ale UE, precum şi alte</w:t>
      </w:r>
      <w:r>
        <w:rPr>
          <w:rStyle w:val="Slitbdy"/>
          <w:rFonts w:eastAsia="Times New Roman" w:ascii="Times New Roman" w:hAnsi="Times New Roman"/>
          <w:color w:val="auto"/>
          <w:sz w:val="24"/>
          <w:szCs w:val="24"/>
          <w:lang w:val="ro-RO"/>
        </w:rPr>
        <w:t xml:space="preserve"> acte publicate în Monitorul Oficial al României, Partea I;</w:t>
      </w:r>
      <w:r>
        <w:rPr>
          <w:rFonts w:eastAsia="Times New Roman" w:ascii="Times New Roman" w:hAnsi="Times New Roman"/>
          <w:sz w:val="24"/>
          <w:szCs w:val="24"/>
          <w:lang w:val="ro-RO"/>
        </w:rPr>
        <w:t xml:space="preserve"> </w:t>
      </w:r>
    </w:p>
    <w:p>
      <w:pPr>
        <w:pStyle w:val="Normal"/>
        <w:numPr>
          <w:ilvl w:val="0"/>
          <w:numId w:val="4"/>
        </w:numPr>
        <w:ind w:left="225"/>
        <w:jc w:val="both"/>
        <w:rPr>
          <w:rStyle w:val="Slitbdy"/>
          <w:rFonts w:ascii="Times New Roman" w:hAnsi="Times New Roman"/>
          <w:color w:val="auto"/>
          <w:sz w:val="24"/>
          <w:szCs w:val="24"/>
          <w:lang w:val="ro-RO"/>
        </w:rPr>
      </w:pPr>
      <w:r>
        <w:rPr>
          <w:rStyle w:val="Slitbdy"/>
          <w:rFonts w:eastAsia="Times New Roman" w:ascii="Times New Roman" w:hAnsi="Times New Roman"/>
          <w:b/>
          <w:color w:val="auto"/>
          <w:sz w:val="24"/>
          <w:szCs w:val="24"/>
          <w:lang w:val="ro-RO"/>
        </w:rPr>
        <w:t>monitorizează</w:t>
      </w:r>
      <w:r>
        <w:rPr>
          <w:rStyle w:val="Slitbdy"/>
          <w:rFonts w:eastAsia="Times New Roman" w:ascii="Times New Roman" w:hAnsi="Times New Roman"/>
          <w:color w:val="auto"/>
          <w:sz w:val="24"/>
          <w:szCs w:val="24"/>
          <w:lang w:val="ro-RO"/>
        </w:rPr>
        <w:t xml:space="preserve"> săptămânal </w:t>
      </w:r>
      <w:r>
        <w:rPr>
          <w:rStyle w:val="Slitbdy"/>
          <w:rFonts w:eastAsia="Times New Roman" w:ascii="Times New Roman" w:hAnsi="Times New Roman"/>
          <w:b/>
          <w:color w:val="auto"/>
          <w:sz w:val="24"/>
          <w:szCs w:val="24"/>
          <w:lang w:val="ro-RO"/>
        </w:rPr>
        <w:t>lista consolidată</w:t>
      </w:r>
      <w:r>
        <w:rPr>
          <w:rStyle w:val="Slitbdy"/>
          <w:rFonts w:eastAsia="Times New Roman" w:ascii="Times New Roman" w:hAnsi="Times New Roman"/>
          <w:color w:val="auto"/>
          <w:sz w:val="24"/>
          <w:szCs w:val="24"/>
          <w:lang w:val="ro-RO"/>
        </w:rPr>
        <w:t xml:space="preserve"> a regimurilor sancţionatorii publicate în Jurnalul Oficial UE prin accesarea linkului dedicat de pe site-ul Comisiei Europene;</w:t>
      </w:r>
    </w:p>
    <w:p>
      <w:pPr>
        <w:pStyle w:val="Normal"/>
        <w:ind w:left="225"/>
        <w:jc w:val="both"/>
        <w:rPr>
          <w:rStyle w:val="Slitbdy"/>
          <w:rFonts w:ascii="Times New Roman" w:hAnsi="Times New Roman" w:eastAsia="Times New Roman"/>
          <w:color w:val="auto"/>
          <w:sz w:val="24"/>
          <w:szCs w:val="24"/>
          <w:lang w:val="ro-RO"/>
        </w:rPr>
      </w:pPr>
      <w:r>
        <w:rPr>
          <w:rStyle w:val="Slitttl1"/>
          <w:rFonts w:ascii="Times New Roman" w:hAnsi="Times New Roman"/>
          <w:color w:val="auto"/>
          <w:sz w:val="24"/>
          <w:szCs w:val="24"/>
          <w:lang w:val="ro-RO"/>
        </w:rPr>
        <w:t>c)</w:t>
      </w:r>
      <w:r>
        <w:rPr>
          <w:rStyle w:val="Slitbdy"/>
          <w:rFonts w:eastAsia="Times New Roman" w:ascii="Times New Roman" w:hAnsi="Times New Roman"/>
          <w:color w:val="auto"/>
          <w:sz w:val="24"/>
          <w:szCs w:val="24"/>
          <w:lang w:val="ro-RO"/>
        </w:rPr>
        <w:t xml:space="preserve"> primeşte comunicările de la Ministerului Afacerilor Externe sau alte autorități naționale competente în domeniul sancțiunilor internaționale;</w:t>
      </w:r>
    </w:p>
    <w:p>
      <w:pPr>
        <w:pStyle w:val="Normal"/>
        <w:ind w:left="225"/>
        <w:jc w:val="both"/>
        <w:rPr>
          <w:rStyle w:val="Slitbdy"/>
          <w:rFonts w:ascii="Times New Roman" w:hAnsi="Times New Roman" w:eastAsia="Times New Roman"/>
          <w:color w:val="auto"/>
          <w:sz w:val="24"/>
          <w:szCs w:val="24"/>
          <w:lang w:val="ro-RO"/>
        </w:rPr>
      </w:pPr>
      <w:r>
        <w:rPr>
          <w:rStyle w:val="Slitttl1"/>
          <w:rFonts w:eastAsia="Times New Roman" w:ascii="Times New Roman" w:hAnsi="Times New Roman"/>
          <w:color w:val="auto"/>
          <w:sz w:val="24"/>
          <w:szCs w:val="24"/>
          <w:lang w:val="ro-RO"/>
        </w:rPr>
        <w:t>d)</w:t>
      </w:r>
      <w:r>
        <w:rPr>
          <w:rStyle w:val="Slitbdy"/>
          <w:rFonts w:eastAsia="Times New Roman" w:ascii="Times New Roman" w:hAnsi="Times New Roman"/>
          <w:color w:val="auto"/>
          <w:sz w:val="24"/>
          <w:szCs w:val="24"/>
          <w:lang w:val="ro-RO"/>
        </w:rPr>
        <w:t xml:space="preserve"> asigură comunicarea agenţiei cu </w:t>
      </w:r>
      <w:r>
        <w:rPr>
          <w:rStyle w:val="Slitbdy"/>
          <w:rFonts w:eastAsia="Times New Roman" w:ascii="Times New Roman" w:hAnsi="Times New Roman"/>
          <w:b/>
          <w:color w:val="auto"/>
          <w:sz w:val="24"/>
          <w:szCs w:val="24"/>
          <w:lang w:val="ro-RO"/>
        </w:rPr>
        <w:t>Ministerul Afacerilor Externe și alte autorități care au atribuții în domeniul sancțiunilor internaționale</w:t>
      </w:r>
      <w:r>
        <w:rPr>
          <w:rStyle w:val="Slitbdy"/>
          <w:rFonts w:eastAsia="Times New Roman" w:ascii="Times New Roman" w:hAnsi="Times New Roman"/>
          <w:color w:val="auto"/>
          <w:sz w:val="24"/>
          <w:szCs w:val="24"/>
          <w:lang w:val="ro-RO"/>
        </w:rPr>
        <w:t xml:space="preserve">, în vederea participării la şedinţele </w:t>
      </w:r>
      <w:r>
        <w:rPr>
          <w:rStyle w:val="Slitbdy"/>
          <w:rFonts w:eastAsia="Times New Roman" w:ascii="Times New Roman" w:hAnsi="Times New Roman"/>
          <w:b/>
          <w:color w:val="auto"/>
          <w:sz w:val="24"/>
          <w:szCs w:val="24"/>
          <w:lang w:val="ro-RO"/>
        </w:rPr>
        <w:t>Consiliului Interinstituţional</w:t>
      </w:r>
      <w:r>
        <w:rPr>
          <w:rStyle w:val="Slitbdy"/>
          <w:rFonts w:eastAsia="Times New Roman" w:ascii="Times New Roman" w:hAnsi="Times New Roman"/>
          <w:color w:val="auto"/>
          <w:sz w:val="24"/>
          <w:szCs w:val="24"/>
          <w:lang w:val="ro-RO"/>
        </w:rPr>
        <w:t xml:space="preserve"> privind implementarea sancţiunilor internaţionale şi, în funcţie de subiectele supuse dezbaterilor, invită alte direcţii de specialitate din cadrul Agenţiei Naţionale de Administrare Fiscală.</w:t>
      </w:r>
    </w:p>
    <w:p>
      <w:pPr>
        <w:pStyle w:val="Normal"/>
        <w:numPr>
          <w:ilvl w:val="0"/>
          <w:numId w:val="3"/>
        </w:numPr>
        <w:ind w:left="225"/>
        <w:jc w:val="both"/>
        <w:rPr>
          <w:rStyle w:val="Slitbdy"/>
          <w:rFonts w:ascii="Times New Roman" w:hAnsi="Times New Roman" w:eastAsia="Times New Roman"/>
          <w:color w:val="auto"/>
          <w:sz w:val="24"/>
          <w:szCs w:val="24"/>
          <w:lang w:val="ro-RO"/>
        </w:rPr>
      </w:pPr>
      <w:r>
        <w:rPr>
          <w:rStyle w:val="Slitbdy"/>
          <w:rFonts w:eastAsia="Times New Roman" w:ascii="Times New Roman" w:hAnsi="Times New Roman"/>
          <w:color w:val="auto"/>
          <w:sz w:val="24"/>
          <w:szCs w:val="24"/>
          <w:lang w:val="ro-RO"/>
        </w:rPr>
        <w:t xml:space="preserve">Monitorizarea actelor prin care se instituie sancțiuni internaționale reprezintă o obligație în sarcina </w:t>
      </w:r>
      <w:r>
        <w:rPr>
          <w:rStyle w:val="Slitbdy"/>
          <w:rFonts w:ascii="Times New Roman" w:hAnsi="Times New Roman"/>
          <w:color w:val="auto"/>
          <w:sz w:val="24"/>
          <w:szCs w:val="24"/>
          <w:lang w:val="ro-RO"/>
        </w:rPr>
        <w:t xml:space="preserve">Direcţiei generale de informaţii fiscale, care va asigura aducerea la cunoștință a fiecărei </w:t>
      </w:r>
      <w:r>
        <w:rPr>
          <w:rStyle w:val="Slitbdy"/>
          <w:rFonts w:eastAsia="Times New Roman" w:ascii="Times New Roman" w:hAnsi="Times New Roman"/>
          <w:color w:val="auto"/>
          <w:sz w:val="24"/>
          <w:szCs w:val="24"/>
          <w:lang w:val="ro-RO"/>
        </w:rPr>
        <w:t>structuri din cadrul Agenţiei Naţionale de Administrare Fiscală în domeniul de aplicare. Astfel, după caz, fiecare structură va asigura implementarea sancțiunilor internationale în domeniul lor de competență.</w:t>
      </w:r>
    </w:p>
    <w:p>
      <w:pPr>
        <w:pStyle w:val="Sartttl"/>
        <w:ind w:left="225"/>
        <w:jc w:val="both"/>
        <w:rPr>
          <w:rFonts w:ascii="Times New Roman" w:hAnsi="Times New Roman"/>
          <w:color w:val="auto"/>
          <w:sz w:val="24"/>
          <w:szCs w:val="24"/>
          <w:lang w:val="ro-RO"/>
        </w:rPr>
      </w:pPr>
      <w:r>
        <w:rPr>
          <w:rFonts w:ascii="Times New Roman" w:hAnsi="Times New Roman"/>
          <w:color w:val="000000"/>
          <w:sz w:val="24"/>
          <w:szCs w:val="24"/>
          <w:shd w:fill="FFFFFF" w:val="clear"/>
          <w:lang w:val="ro-RO"/>
        </w:rPr>
        <w:t>Articolul 4</w:t>
      </w:r>
    </w:p>
    <w:p>
      <w:pPr>
        <w:pStyle w:val="Spar"/>
        <w:jc w:val="both"/>
        <w:rPr>
          <w:b/>
          <w:shd w:fill="FFFFFF" w:val="clear"/>
          <w:lang w:val="ro-RO"/>
        </w:rPr>
      </w:pPr>
      <w:r>
        <w:rPr>
          <w:b/>
          <w:shd w:fill="FFFFFF" w:val="clear"/>
          <w:lang w:val="ro-RO"/>
        </w:rPr>
        <w:t>Publicitatea şi comunicarea actelor prin care se instituie sancţiuni internaţionale în domeniul de competență Agenției Naționale de Administrare Fiscală</w:t>
      </w:r>
    </w:p>
    <w:p>
      <w:pPr>
        <w:pStyle w:val="Normal"/>
        <w:numPr>
          <w:ilvl w:val="0"/>
          <w:numId w:val="13"/>
        </w:numPr>
        <w:ind w:left="225"/>
        <w:jc w:val="both"/>
        <w:rPr>
          <w:rStyle w:val="Slitbdy"/>
          <w:rFonts w:ascii="Times New Roman" w:hAnsi="Times New Roman"/>
          <w:color w:val="auto"/>
          <w:sz w:val="24"/>
          <w:szCs w:val="24"/>
          <w:lang w:val="ro-RO"/>
        </w:rPr>
      </w:pPr>
      <w:r>
        <w:rPr>
          <w:rStyle w:val="Slitbdy"/>
          <w:rFonts w:ascii="Times New Roman" w:hAnsi="Times New Roman"/>
          <w:color w:val="auto"/>
          <w:sz w:val="24"/>
          <w:szCs w:val="24"/>
          <w:lang w:val="ro-RO"/>
        </w:rPr>
        <w:t>Ulterior identificării actelor prin care se instituie sau se revocă regimuri sancţionatorii, Direcţia generală de informaţii fiscale desfăşoară următoarele activităţi:</w:t>
      </w:r>
    </w:p>
    <w:p>
      <w:pPr>
        <w:pStyle w:val="Normal"/>
        <w:numPr>
          <w:ilvl w:val="0"/>
          <w:numId w:val="14"/>
        </w:numPr>
        <w:ind w:left="225"/>
        <w:jc w:val="both"/>
        <w:rPr>
          <w:rStyle w:val="Slitbdy"/>
          <w:rFonts w:ascii="Times New Roman" w:hAnsi="Times New Roman"/>
          <w:color w:val="auto"/>
          <w:sz w:val="24"/>
          <w:szCs w:val="24"/>
          <w:lang w:val="ro-RO"/>
        </w:rPr>
      </w:pPr>
      <w:r>
        <w:rPr>
          <w:rStyle w:val="Slitbdy"/>
          <w:rFonts w:ascii="Times New Roman" w:hAnsi="Times New Roman"/>
          <w:color w:val="auto"/>
          <w:sz w:val="24"/>
          <w:szCs w:val="24"/>
          <w:lang w:val="ro-RO"/>
        </w:rPr>
        <w:t xml:space="preserve">solicită Serviciului comunicare, relaţii publice şi mass-media publicarea pe pagina de internet proprie a instituţiei, în secţiunea special creată, a actelor privind sancțiunile internaționale și a listei consolidate actualizate a regimurilor sancţionatorii publicate în Jurnalul Oficial UE; </w:t>
      </w:r>
    </w:p>
    <w:p>
      <w:pPr>
        <w:pStyle w:val="Normal"/>
        <w:ind w:left="225"/>
        <w:jc w:val="both"/>
        <w:rPr>
          <w:rStyle w:val="Slitbdy"/>
          <w:rFonts w:ascii="Times New Roman" w:hAnsi="Times New Roman"/>
          <w:color w:val="auto"/>
          <w:sz w:val="24"/>
          <w:szCs w:val="24"/>
          <w:lang w:val="ro-RO"/>
        </w:rPr>
      </w:pPr>
      <w:r>
        <w:rPr>
          <w:rStyle w:val="Slitbdy"/>
          <w:rFonts w:ascii="Times New Roman" w:hAnsi="Times New Roman"/>
          <w:b/>
          <w:bCs/>
          <w:color w:val="auto"/>
          <w:sz w:val="24"/>
          <w:szCs w:val="24"/>
          <w:lang w:val="ro-RO"/>
        </w:rPr>
        <w:t>b)</w:t>
      </w:r>
      <w:r>
        <w:rPr>
          <w:rStyle w:val="Slitbdy"/>
          <w:rFonts w:ascii="Times New Roman" w:hAnsi="Times New Roman"/>
          <w:color w:val="auto"/>
          <w:sz w:val="24"/>
          <w:szCs w:val="24"/>
          <w:lang w:val="ro-RO"/>
        </w:rPr>
        <w:t>notifică Direcţia generală antifraudă fiscală, Direcția Proceduri și Programare Control Fiscal, Direcţia generală executări silite cazuri speciale, Direcţia Generală de Administrare a Marilor Contribuabili, direcţiile generale regionale ale finanţelor publice şi unităţile subordonate acestora cu privire la actualizarea listei consolidate a regimurilor sancţionatorii;</w:t>
      </w:r>
    </w:p>
    <w:p>
      <w:pPr>
        <w:pStyle w:val="Normal"/>
        <w:ind w:left="225"/>
        <w:jc w:val="both"/>
        <w:rPr>
          <w:rStyle w:val="Salnbdy"/>
          <w:rFonts w:ascii="Times New Roman" w:hAnsi="Times New Roman" w:eastAsia="Times New Roman"/>
          <w:color w:val="auto"/>
          <w:sz w:val="24"/>
          <w:szCs w:val="24"/>
          <w:lang w:val="ro-RO"/>
        </w:rPr>
      </w:pPr>
      <w:r>
        <w:rPr>
          <w:rStyle w:val="Slitbdy"/>
          <w:rFonts w:ascii="Times New Roman" w:hAnsi="Times New Roman"/>
          <w:b/>
          <w:bCs/>
          <w:color w:val="auto"/>
          <w:sz w:val="24"/>
          <w:szCs w:val="24"/>
          <w:lang w:val="ro-RO"/>
        </w:rPr>
        <w:t>(2)</w:t>
      </w:r>
      <w:r>
        <w:rPr>
          <w:rStyle w:val="Slitbdy"/>
          <w:rFonts w:ascii="Times New Roman" w:hAnsi="Times New Roman"/>
          <w:color w:val="auto"/>
          <w:sz w:val="24"/>
          <w:szCs w:val="24"/>
          <w:lang w:val="ro-RO"/>
        </w:rPr>
        <w:t xml:space="preserve"> Serviciul comunicare, relaţii publice şi mass-media verifică solicitarea primită şi transmite, de îndată, Centrului Naţional pentru Informaţii Financiare, actele şi listele consolidate, în vederea publicării acestora în secţiunea dedicată sancţiunilor internaţionale, pe pagina de internet</w:t>
      </w:r>
      <w:r>
        <w:rPr>
          <w:rStyle w:val="Salnbdy"/>
          <w:rFonts w:eastAsia="Times New Roman" w:ascii="Times New Roman" w:hAnsi="Times New Roman"/>
          <w:color w:val="auto"/>
          <w:sz w:val="24"/>
          <w:szCs w:val="24"/>
          <w:lang w:val="ro-RO"/>
        </w:rPr>
        <w:t xml:space="preserve"> a instituţiei.</w:t>
      </w:r>
    </w:p>
    <w:p>
      <w:pPr>
        <w:pStyle w:val="Scapttl"/>
        <w:ind w:left="225"/>
        <w:rPr>
          <w:rFonts w:ascii="Times New Roman" w:hAnsi="Times New Roman"/>
          <w:color w:val="auto"/>
          <w:lang w:val="ro-RO"/>
        </w:rPr>
      </w:pPr>
      <w:r>
        <w:rPr>
          <w:rFonts w:ascii="Times New Roman" w:hAnsi="Times New Roman"/>
          <w:color w:val="auto"/>
          <w:lang w:val="ro-RO"/>
        </w:rPr>
        <w:t>Capitolul III</w:t>
      </w:r>
    </w:p>
    <w:p>
      <w:pPr>
        <w:pStyle w:val="Scapden"/>
        <w:ind w:left="225"/>
        <w:rPr>
          <w:rFonts w:ascii="Times New Roman" w:hAnsi="Times New Roman"/>
          <w:color w:val="auto"/>
          <w:lang w:val="ro-RO"/>
        </w:rPr>
      </w:pPr>
      <w:r>
        <w:rPr>
          <w:rFonts w:ascii="Times New Roman" w:hAnsi="Times New Roman"/>
          <w:color w:val="auto"/>
          <w:lang w:val="ro-RO"/>
        </w:rPr>
        <w:t>Obligația de înştiinţare privind persoane sau entităţi desemnate, în domeniul propriu de competență al Agenției Naționale de Administrare Fiscală privind sancțiunile internaționale</w:t>
      </w:r>
    </w:p>
    <w:p>
      <w:pPr>
        <w:pStyle w:val="Sartttl"/>
        <w:ind w:left="225"/>
        <w:jc w:val="both"/>
        <w:rPr>
          <w:rFonts w:ascii="Times New Roman" w:hAnsi="Times New Roman"/>
          <w:color w:val="auto"/>
          <w:sz w:val="24"/>
          <w:szCs w:val="24"/>
          <w:shd w:fill="FFFFFF" w:val="clear"/>
          <w:lang w:val="ro-RO"/>
        </w:rPr>
      </w:pPr>
      <w:r>
        <w:rPr>
          <w:rFonts w:ascii="Times New Roman" w:hAnsi="Times New Roman"/>
          <w:color w:val="000000"/>
          <w:sz w:val="24"/>
          <w:szCs w:val="24"/>
          <w:shd w:fill="FFFFFF" w:val="clear"/>
          <w:lang w:val="ro-RO"/>
        </w:rPr>
        <w:t>Articolul 5</w:t>
      </w:r>
    </w:p>
    <w:p>
      <w:pPr>
        <w:pStyle w:val="Spar"/>
        <w:jc w:val="both"/>
        <w:rPr>
          <w:b/>
          <w:shd w:fill="FFFFFF" w:val="clear"/>
          <w:lang w:val="ro-RO"/>
        </w:rPr>
      </w:pPr>
      <w:r>
        <w:rPr>
          <w:b/>
          <w:shd w:fill="FFFFFF" w:val="clear"/>
          <w:lang w:val="ro-RO"/>
        </w:rPr>
        <w:t>Înştiinţări</w:t>
      </w:r>
    </w:p>
    <w:p>
      <w:pPr>
        <w:pStyle w:val="Normal"/>
        <w:ind w:left="225"/>
        <w:jc w:val="both"/>
        <w:rPr>
          <w:rStyle w:val="Slitbdy"/>
          <w:rFonts w:ascii="Times New Roman" w:hAnsi="Times New Roman" w:eastAsia="Times New Roman"/>
          <w:color w:val="auto"/>
          <w:sz w:val="24"/>
          <w:szCs w:val="24"/>
          <w:lang w:val="ro-RO"/>
        </w:rPr>
      </w:pPr>
      <w:r>
        <w:rPr>
          <w:rStyle w:val="Salnttl1"/>
          <w:rFonts w:eastAsia="Times New Roman" w:ascii="Times New Roman" w:hAnsi="Times New Roman"/>
          <w:color w:val="auto"/>
          <w:sz w:val="24"/>
          <w:szCs w:val="24"/>
          <w:lang w:val="ro-RO"/>
        </w:rPr>
        <w:t>(1)</w:t>
      </w:r>
      <w:r>
        <w:rPr>
          <w:rStyle w:val="Salnbdy"/>
          <w:rFonts w:eastAsia="Times New Roman" w:ascii="Times New Roman" w:hAnsi="Times New Roman"/>
          <w:color w:val="auto"/>
          <w:sz w:val="24"/>
          <w:szCs w:val="24"/>
          <w:lang w:val="ro-RO"/>
        </w:rPr>
        <w:t xml:space="preserve"> Direcţia generală de informaţii fiscale primeşte informaţii privind persoanele sau entităţile desemnate de regimurile de sancţiuni internaţionale din următoarele surse:</w:t>
      </w:r>
    </w:p>
    <w:p>
      <w:pPr>
        <w:pStyle w:val="Normal"/>
        <w:numPr>
          <w:ilvl w:val="0"/>
          <w:numId w:val="15"/>
        </w:numPr>
        <w:ind w:left="225"/>
        <w:jc w:val="both"/>
        <w:rPr>
          <w:rStyle w:val="Slitbdy"/>
          <w:rFonts w:ascii="Times New Roman" w:hAnsi="Times New Roman" w:eastAsia="Times New Roman"/>
          <w:color w:val="auto"/>
          <w:sz w:val="24"/>
          <w:szCs w:val="24"/>
          <w:lang w:val="ro-RO"/>
        </w:rPr>
      </w:pPr>
      <w:r>
        <w:rPr>
          <w:rStyle w:val="Slitbdy"/>
          <w:rFonts w:eastAsia="Times New Roman" w:ascii="Times New Roman" w:hAnsi="Times New Roman"/>
          <w:color w:val="auto"/>
          <w:sz w:val="24"/>
          <w:szCs w:val="24"/>
          <w:lang w:val="ro-RO"/>
        </w:rPr>
        <w:t xml:space="preserve">înştiinţările privind bunuri, tranzacții sau operațiuni supuse sancțiunilor internaționale, transmise conform </w:t>
      </w:r>
      <w:r>
        <w:rPr>
          <w:rStyle w:val="Slitbdy"/>
          <w:rFonts w:eastAsia="Times New Roman" w:ascii="Times New Roman" w:hAnsi="Times New Roman"/>
          <w:color w:val="auto"/>
          <w:sz w:val="24"/>
          <w:szCs w:val="24"/>
          <w:u w:val="single"/>
          <w:lang w:val="ro-RO"/>
        </w:rPr>
        <w:t>art.7 din O.U.G. nr.202/2008</w:t>
      </w:r>
      <w:r>
        <w:rPr>
          <w:rStyle w:val="Slitbdy"/>
          <w:rFonts w:eastAsia="Times New Roman" w:ascii="Times New Roman" w:hAnsi="Times New Roman"/>
          <w:color w:val="auto"/>
          <w:sz w:val="24"/>
          <w:szCs w:val="24"/>
          <w:lang w:val="ro-RO"/>
        </w:rPr>
        <w:t>,</w:t>
      </w:r>
      <w:r>
        <w:rPr>
          <w:rStyle w:val="Salnbdy"/>
          <w:rFonts w:eastAsia="Times New Roman" w:ascii="Times New Roman" w:hAnsi="Times New Roman"/>
          <w:color w:val="auto"/>
          <w:sz w:val="24"/>
          <w:szCs w:val="24"/>
          <w:lang w:val="ro-RO"/>
        </w:rPr>
        <w:t xml:space="preserve"> cu modificările şi completările ulterioare,</w:t>
      </w:r>
      <w:r>
        <w:rPr>
          <w:rStyle w:val="Slitbdy"/>
          <w:rFonts w:eastAsia="Times New Roman" w:ascii="Times New Roman" w:hAnsi="Times New Roman"/>
          <w:color w:val="auto"/>
          <w:sz w:val="24"/>
          <w:szCs w:val="24"/>
          <w:lang w:val="ro-RO"/>
        </w:rPr>
        <w:t xml:space="preserve"> de către orice persoană fizică sau juridică ori entitate fără personalitate juridică, din momentul în care ia cunoștință despre existența situației care impune înștiințareaîn domeniul propriu de competență al Agenției Naționale de Administrare Fiscală privind sancțiunile internaționale;</w:t>
      </w:r>
    </w:p>
    <w:p>
      <w:pPr>
        <w:pStyle w:val="Normal"/>
        <w:ind w:left="225"/>
        <w:jc w:val="both"/>
        <w:rPr>
          <w:rStyle w:val="Slitttl1"/>
          <w:rFonts w:ascii="Times New Roman" w:hAnsi="Times New Roman"/>
          <w:b w:val="false"/>
          <w:bCs w:val="false"/>
          <w:color w:val="auto"/>
          <w:sz w:val="24"/>
          <w:szCs w:val="24"/>
          <w:lang w:val="ro-RO"/>
        </w:rPr>
      </w:pPr>
      <w:r>
        <w:rPr>
          <w:rStyle w:val="Salnttl1"/>
          <w:rFonts w:ascii="Times New Roman" w:hAnsi="Times New Roman"/>
          <w:color w:val="auto"/>
          <w:sz w:val="24"/>
          <w:szCs w:val="24"/>
          <w:lang w:val="ro-RO"/>
        </w:rPr>
        <w:t>b)</w:t>
      </w:r>
      <w:r>
        <w:rPr>
          <w:rStyle w:val="Slitttl1"/>
          <w:rFonts w:eastAsia="Times New Roman" w:ascii="Times New Roman" w:hAnsi="Times New Roman"/>
          <w:color w:val="auto"/>
          <w:sz w:val="24"/>
          <w:szCs w:val="24"/>
          <w:lang w:val="ro-RO"/>
        </w:rPr>
        <w:t xml:space="preserve"> </w:t>
      </w:r>
      <w:r>
        <w:rPr>
          <w:rStyle w:val="Slitbdy"/>
          <w:rFonts w:eastAsia="Times New Roman" w:ascii="Times New Roman" w:hAnsi="Times New Roman"/>
          <w:color w:val="auto"/>
          <w:sz w:val="24"/>
          <w:szCs w:val="24"/>
          <w:lang w:val="ro-RO"/>
        </w:rPr>
        <w:t xml:space="preserve">informaţii privind fonduri şi resurse economice care se află în proprietatea, sunt deţinute sau aflate sub controlul, direct sau indirect, al persoanelor fizice ori juridice care au fost identificate ca fiind persoane sau entităţi desemnate, inclusiv privind fondurile sau resursele economice derivate ori generate din bunuri deţinute sau controlate de persoanele fizice ori juridice identificate ca fiind persoane sau entităţi desemnate, transmise de către Direcţia generală antifraudă fiscală, Direcția proceduri și programare control fiscal, Direcţia generală executări silite cazuri speciale, Direcţia Generală de Administrare a Marilor Contribuabili, direcţiile generale regionale ale finanţelor publice şi unităţile subordonate acestora, identificate ca urmare a activităţii specifice desfăşurate de acestea, inclusiv informaţiile recepţionate de acestea; </w:t>
      </w:r>
    </w:p>
    <w:p>
      <w:pPr>
        <w:pStyle w:val="Normal"/>
        <w:ind w:left="225"/>
        <w:jc w:val="both"/>
        <w:rPr>
          <w:rStyle w:val="Slitbdy"/>
          <w:rFonts w:ascii="Times New Roman" w:hAnsi="Times New Roman" w:eastAsia="Times New Roman"/>
          <w:color w:val="auto"/>
          <w:sz w:val="24"/>
          <w:szCs w:val="24"/>
          <w:lang w:val="ro-RO"/>
        </w:rPr>
      </w:pPr>
      <w:r>
        <w:rPr>
          <w:rStyle w:val="Salnttl1"/>
          <w:rFonts w:ascii="Times New Roman" w:hAnsi="Times New Roman"/>
          <w:color w:val="auto"/>
          <w:sz w:val="24"/>
          <w:szCs w:val="24"/>
          <w:lang w:val="ro-RO"/>
        </w:rPr>
        <w:t>c)</w:t>
      </w:r>
      <w:r>
        <w:rPr>
          <w:rStyle w:val="Slitttl1"/>
          <w:rFonts w:eastAsia="Times New Roman" w:ascii="Times New Roman" w:hAnsi="Times New Roman"/>
          <w:color w:val="auto"/>
          <w:sz w:val="24"/>
          <w:szCs w:val="24"/>
          <w:lang w:val="ro-RO"/>
        </w:rPr>
        <w:t xml:space="preserve">  </w:t>
      </w:r>
      <w:r>
        <w:rPr>
          <w:rStyle w:val="Slitbdy"/>
          <w:rFonts w:eastAsia="Times New Roman" w:ascii="Times New Roman" w:hAnsi="Times New Roman"/>
          <w:color w:val="auto"/>
          <w:sz w:val="24"/>
          <w:szCs w:val="24"/>
          <w:lang w:val="ro-RO"/>
        </w:rPr>
        <w:t>înştiinţări primite prin Serviciul informaţii clasificate;</w:t>
      </w:r>
    </w:p>
    <w:p>
      <w:pPr>
        <w:pStyle w:val="Normal"/>
        <w:ind w:left="225"/>
        <w:jc w:val="both"/>
        <w:rPr>
          <w:rStyle w:val="Slitbdy"/>
          <w:rFonts w:ascii="Times New Roman" w:hAnsi="Times New Roman" w:eastAsia="Times New Roman"/>
          <w:color w:val="auto"/>
          <w:sz w:val="24"/>
          <w:szCs w:val="24"/>
          <w:lang w:val="ro-RO"/>
        </w:rPr>
      </w:pPr>
      <w:r>
        <w:rPr>
          <w:rStyle w:val="Salnttl1"/>
          <w:rFonts w:ascii="Times New Roman" w:hAnsi="Times New Roman"/>
          <w:color w:val="auto"/>
          <w:sz w:val="24"/>
          <w:szCs w:val="24"/>
          <w:lang w:val="ro-RO"/>
        </w:rPr>
        <w:t>d)</w:t>
      </w:r>
      <w:r>
        <w:rPr>
          <w:rStyle w:val="Slitbdy"/>
          <w:rFonts w:eastAsia="Times New Roman" w:ascii="Times New Roman" w:hAnsi="Times New Roman"/>
          <w:color w:val="auto"/>
          <w:sz w:val="24"/>
          <w:szCs w:val="24"/>
          <w:lang w:val="ro-RO"/>
        </w:rPr>
        <w:t xml:space="preserve"> înștiințări primite conform </w:t>
      </w:r>
      <w:r>
        <w:rPr>
          <w:rStyle w:val="Slitbdy"/>
          <w:rFonts w:eastAsia="Times New Roman" w:ascii="Times New Roman" w:hAnsi="Times New Roman"/>
          <w:color w:val="auto"/>
          <w:sz w:val="24"/>
          <w:szCs w:val="24"/>
          <w:u w:val="single"/>
          <w:lang w:val="ro-RO"/>
        </w:rPr>
        <w:t>art.7 alin. (2) din O.U.G. nr.202/2008</w:t>
      </w:r>
      <w:r>
        <w:rPr>
          <w:rStyle w:val="Slitbdy"/>
          <w:rFonts w:eastAsia="Times New Roman" w:ascii="Times New Roman" w:hAnsi="Times New Roman"/>
          <w:color w:val="auto"/>
          <w:sz w:val="24"/>
          <w:szCs w:val="24"/>
          <w:lang w:val="ro-RO"/>
        </w:rPr>
        <w:t>,</w:t>
      </w:r>
      <w:r>
        <w:rPr>
          <w:rStyle w:val="Slitbdy"/>
          <w:rFonts w:ascii="Times New Roman" w:hAnsi="Times New Roman"/>
          <w:color w:val="auto"/>
          <w:sz w:val="24"/>
          <w:szCs w:val="24"/>
          <w:lang w:val="ro-RO"/>
        </w:rPr>
        <w:t xml:space="preserve"> cu</w:t>
      </w:r>
      <w:r>
        <w:rPr>
          <w:rStyle w:val="Salnbdy"/>
          <w:rFonts w:eastAsia="Times New Roman" w:ascii="Times New Roman" w:hAnsi="Times New Roman"/>
          <w:color w:val="auto"/>
          <w:sz w:val="24"/>
          <w:szCs w:val="24"/>
          <w:lang w:val="ro-RO"/>
        </w:rPr>
        <w:t xml:space="preserve"> modificările şi completările ulterioare</w:t>
      </w:r>
      <w:r>
        <w:rPr>
          <w:rStyle w:val="Slitbdy"/>
          <w:rFonts w:eastAsia="Times New Roman" w:ascii="Times New Roman" w:hAnsi="Times New Roman"/>
          <w:color w:val="auto"/>
          <w:sz w:val="24"/>
          <w:szCs w:val="24"/>
          <w:lang w:val="ro-RO"/>
        </w:rPr>
        <w:t>, prin intermediul Consiliului interinstituțional pentru implementarea sancțiunilor internaționale.</w:t>
      </w:r>
    </w:p>
    <w:p>
      <w:pPr>
        <w:pStyle w:val="Normal"/>
        <w:ind w:left="225"/>
        <w:jc w:val="both"/>
        <w:rPr>
          <w:rStyle w:val="Salnbdy"/>
          <w:rFonts w:ascii="Times New Roman" w:hAnsi="Times New Roman"/>
          <w:color w:val="auto"/>
          <w:sz w:val="24"/>
          <w:szCs w:val="24"/>
          <w:lang w:val="ro-RO"/>
        </w:rPr>
      </w:pPr>
      <w:r>
        <w:rPr>
          <w:rStyle w:val="Salnttl1"/>
          <w:rFonts w:ascii="Times New Roman" w:hAnsi="Times New Roman"/>
          <w:color w:val="auto"/>
          <w:sz w:val="24"/>
          <w:szCs w:val="24"/>
          <w:lang w:val="ro-RO"/>
        </w:rPr>
        <w:t>(2)</w:t>
      </w:r>
      <w:r>
        <w:rPr>
          <w:rStyle w:val="Salnbdy"/>
          <w:rFonts w:eastAsia="Times New Roman" w:ascii="Times New Roman" w:hAnsi="Times New Roman"/>
          <w:color w:val="auto"/>
          <w:sz w:val="24"/>
          <w:szCs w:val="24"/>
          <w:lang w:val="ro-RO"/>
        </w:rPr>
        <w:t xml:space="preserve"> Direcţia generală de informaţii fiscale, în vederea îndeplinirii atribuțiilor în domeniul sancțiunilor internaționale care intră în sfera de competenţă a Agenției Naționale de Administrare Fiscală, creează și administrează o evidență proprie cu datele și informațiile necesare cu privire la punerea în aplicare a sancțiunilor internaționale, </w:t>
      </w:r>
      <w:r>
        <w:rPr>
          <w:rStyle w:val="Salnbdy"/>
          <w:rFonts w:ascii="Times New Roman" w:hAnsi="Times New Roman"/>
          <w:color w:val="auto"/>
          <w:sz w:val="24"/>
          <w:szCs w:val="24"/>
          <w:lang w:val="ro-RO"/>
        </w:rPr>
        <w:t xml:space="preserve">sau utilizează evidenţele deja constituite dacă, prin utilizarea acestor evidenţe, se asigură aducerea la îndeplinire a sancţiunilor internaţionale, </w:t>
      </w:r>
      <w:r>
        <w:rPr>
          <w:rStyle w:val="Salnbdy"/>
          <w:rFonts w:eastAsia="Times New Roman" w:ascii="Times New Roman" w:hAnsi="Times New Roman"/>
          <w:color w:val="auto"/>
          <w:sz w:val="24"/>
          <w:szCs w:val="24"/>
          <w:lang w:val="ro-RO"/>
        </w:rPr>
        <w:t xml:space="preserve">conform prevederilor </w:t>
      </w:r>
      <w:r>
        <w:rPr>
          <w:rStyle w:val="Salnbdy"/>
          <w:rFonts w:eastAsia="Times New Roman" w:ascii="Times New Roman" w:hAnsi="Times New Roman"/>
          <w:color w:val="auto"/>
          <w:sz w:val="24"/>
          <w:szCs w:val="24"/>
          <w:u w:val="single"/>
          <w:lang w:val="ro-RO"/>
        </w:rPr>
        <w:t>art.15 din O.U.G. nr.202/2008</w:t>
      </w:r>
      <w:r>
        <w:rPr>
          <w:rStyle w:val="Salnbdy"/>
          <w:rFonts w:ascii="Times New Roman" w:hAnsi="Times New Roman"/>
          <w:color w:val="auto"/>
          <w:sz w:val="24"/>
          <w:szCs w:val="24"/>
          <w:lang w:val="ro-RO"/>
        </w:rPr>
        <w:t>,</w:t>
      </w:r>
      <w:r>
        <w:rPr>
          <w:rStyle w:val="Salnbdy"/>
          <w:rFonts w:eastAsia="Times New Roman" w:ascii="Times New Roman" w:hAnsi="Times New Roman"/>
          <w:color w:val="auto"/>
          <w:sz w:val="24"/>
          <w:szCs w:val="24"/>
          <w:lang w:val="ro-RO"/>
        </w:rPr>
        <w:t xml:space="preserve"> cu modificările şi completările ulterioare.</w:t>
      </w:r>
    </w:p>
    <w:p>
      <w:pPr>
        <w:pStyle w:val="Sartttl"/>
        <w:ind w:left="225"/>
        <w:jc w:val="both"/>
        <w:rPr>
          <w:rFonts w:ascii="Times New Roman" w:hAnsi="Times New Roman"/>
          <w:color w:val="auto"/>
          <w:sz w:val="24"/>
          <w:szCs w:val="24"/>
          <w:shd w:fill="FFFFFF" w:val="clear"/>
          <w:lang w:val="ro-RO"/>
        </w:rPr>
      </w:pPr>
      <w:r>
        <w:rPr>
          <w:rFonts w:ascii="Times New Roman" w:hAnsi="Times New Roman"/>
          <w:color w:val="000000"/>
          <w:sz w:val="24"/>
          <w:szCs w:val="24"/>
          <w:shd w:fill="FFFFFF" w:val="clear"/>
          <w:lang w:val="ro-RO"/>
        </w:rPr>
      </w:r>
    </w:p>
    <w:p>
      <w:pPr>
        <w:pStyle w:val="Sartttl"/>
        <w:ind w:left="225"/>
        <w:jc w:val="both"/>
        <w:rPr>
          <w:rFonts w:ascii="Times New Roman" w:hAnsi="Times New Roman"/>
          <w:color w:val="auto"/>
          <w:sz w:val="24"/>
          <w:szCs w:val="24"/>
          <w:shd w:fill="FFFFFF" w:val="clear"/>
          <w:lang w:val="ro-RO"/>
        </w:rPr>
      </w:pPr>
      <w:r>
        <w:rPr>
          <w:rFonts w:ascii="Times New Roman" w:hAnsi="Times New Roman"/>
          <w:color w:val="000000"/>
          <w:sz w:val="24"/>
          <w:szCs w:val="24"/>
          <w:shd w:fill="FFFFFF" w:val="clear"/>
          <w:lang w:val="ro-RO"/>
        </w:rPr>
        <w:t>Articolul 6</w:t>
      </w:r>
    </w:p>
    <w:p>
      <w:pPr>
        <w:pStyle w:val="Spar"/>
        <w:jc w:val="both"/>
        <w:rPr>
          <w:b/>
          <w:shd w:fill="FFFFFF" w:val="clear"/>
          <w:lang w:val="ro-RO"/>
        </w:rPr>
      </w:pPr>
      <w:r>
        <w:rPr>
          <w:b/>
          <w:shd w:fill="FFFFFF" w:val="clear"/>
          <w:lang w:val="ro-RO"/>
        </w:rPr>
        <w:t>Comunicarea înştiinţărilor privind persoane sau entităţi desemnate</w:t>
      </w:r>
    </w:p>
    <w:p>
      <w:pPr>
        <w:pStyle w:val="Normal"/>
        <w:ind w:left="225"/>
        <w:jc w:val="both"/>
        <w:rPr>
          <w:rStyle w:val="Salnbdy"/>
          <w:rFonts w:ascii="Times New Roman" w:hAnsi="Times New Roman" w:eastAsia="Times New Roman"/>
          <w:color w:val="auto"/>
          <w:sz w:val="24"/>
          <w:szCs w:val="24"/>
          <w:lang w:val="ro-RO"/>
        </w:rPr>
      </w:pPr>
      <w:r>
        <w:rPr>
          <w:rStyle w:val="Salnttl1"/>
          <w:rFonts w:ascii="Times New Roman" w:hAnsi="Times New Roman"/>
          <w:color w:val="auto"/>
          <w:sz w:val="24"/>
          <w:szCs w:val="24"/>
          <w:lang w:val="ro-RO"/>
        </w:rPr>
        <w:t xml:space="preserve">(1) </w:t>
      </w:r>
      <w:r>
        <w:rPr>
          <w:rStyle w:val="Salnbdy"/>
          <w:rFonts w:eastAsia="Times New Roman" w:ascii="Times New Roman" w:hAnsi="Times New Roman"/>
          <w:b/>
          <w:color w:val="auto"/>
          <w:sz w:val="24"/>
          <w:szCs w:val="24"/>
          <w:lang w:val="ro-RO"/>
        </w:rPr>
        <w:t xml:space="preserve">Înştiinţările prevăzute la </w:t>
      </w:r>
      <w:r>
        <w:rPr>
          <w:rStyle w:val="Slgi1"/>
          <w:rFonts w:eastAsia="Times New Roman" w:ascii="Times New Roman" w:hAnsi="Times New Roman"/>
          <w:b/>
          <w:color w:val="auto"/>
          <w:sz w:val="24"/>
          <w:szCs w:val="24"/>
          <w:lang w:val="ro-RO"/>
        </w:rPr>
        <w:t>art.5 alin.(1) lit.a)-d) din prezenta procedură</w:t>
      </w:r>
      <w:r>
        <w:rPr>
          <w:rStyle w:val="Salnbdy"/>
          <w:rFonts w:eastAsia="Times New Roman" w:ascii="Times New Roman" w:hAnsi="Times New Roman"/>
          <w:b/>
          <w:color w:val="auto"/>
          <w:sz w:val="24"/>
          <w:szCs w:val="24"/>
          <w:lang w:val="ro-RO"/>
        </w:rPr>
        <w:t xml:space="preserve"> privind fonduri şi </w:t>
      </w:r>
      <w:r>
        <w:rPr>
          <w:rStyle w:val="Salnbdy"/>
          <w:rFonts w:eastAsia="Times New Roman" w:ascii="Times New Roman" w:hAnsi="Times New Roman"/>
          <w:color w:val="auto"/>
          <w:sz w:val="24"/>
          <w:szCs w:val="24"/>
          <w:lang w:val="ro-RO"/>
        </w:rPr>
        <w:t>resurse economice deţinute de entităţi desemnate sunt primite de Direcţia generală de informaţii fiscale astfel:</w:t>
      </w:r>
    </w:p>
    <w:p>
      <w:pPr>
        <w:pStyle w:val="Normal"/>
        <w:ind w:left="225"/>
        <w:jc w:val="both"/>
        <w:rPr>
          <w:rStyle w:val="Salnbdy"/>
          <w:rFonts w:ascii="Times New Roman" w:hAnsi="Times New Roman" w:eastAsia="Times New Roman"/>
          <w:b/>
          <w:color w:val="auto"/>
          <w:sz w:val="24"/>
          <w:szCs w:val="24"/>
          <w:lang w:val="ro-RO"/>
        </w:rPr>
      </w:pPr>
      <w:r>
        <w:rPr>
          <w:rStyle w:val="Salnbdy"/>
          <w:rFonts w:ascii="Times New Roman" w:hAnsi="Times New Roman"/>
          <w:b/>
          <w:bCs/>
          <w:color w:val="auto"/>
          <w:sz w:val="24"/>
          <w:szCs w:val="24"/>
          <w:lang w:val="ro-RO"/>
        </w:rPr>
        <w:t>a)</w:t>
      </w:r>
      <w:r>
        <w:rPr>
          <w:rStyle w:val="Salnbdy"/>
          <w:rFonts w:ascii="Times New Roman" w:hAnsi="Times New Roman"/>
          <w:b/>
          <w:color w:val="auto"/>
          <w:sz w:val="24"/>
          <w:szCs w:val="24"/>
          <w:lang w:val="ro-RO"/>
        </w:rPr>
        <w:t>prin registratura</w:t>
      </w:r>
      <w:r>
        <w:rPr>
          <w:rStyle w:val="Salnbdy"/>
          <w:rFonts w:ascii="Times New Roman" w:hAnsi="Times New Roman"/>
          <w:color w:val="auto"/>
          <w:sz w:val="24"/>
          <w:szCs w:val="24"/>
          <w:lang w:val="ro-RO"/>
        </w:rPr>
        <w:t xml:space="preserve"> Agenţiei Naţionale de Administrare Fiscală sau</w:t>
      </w:r>
      <w:r>
        <w:rPr>
          <w:rStyle w:val="Slitbdy"/>
          <w:rFonts w:eastAsia="Times New Roman" w:ascii="Times New Roman" w:hAnsi="Times New Roman"/>
          <w:color w:val="auto"/>
          <w:sz w:val="24"/>
          <w:szCs w:val="24"/>
          <w:lang w:val="ro-RO"/>
        </w:rPr>
        <w:t xml:space="preserve"> </w:t>
      </w:r>
      <w:r>
        <w:rPr>
          <w:rStyle w:val="Salnbdy"/>
          <w:rFonts w:eastAsia="Times New Roman" w:ascii="Times New Roman" w:hAnsi="Times New Roman"/>
          <w:b/>
          <w:color w:val="auto"/>
          <w:sz w:val="24"/>
          <w:szCs w:val="24"/>
          <w:lang w:val="ro-RO"/>
        </w:rPr>
        <w:t xml:space="preserve">prin mijloace electronice </w:t>
      </w:r>
      <w:r>
        <w:rPr>
          <w:rStyle w:val="Slitbdy"/>
          <w:rFonts w:eastAsia="Times New Roman" w:ascii="Times New Roman" w:hAnsi="Times New Roman"/>
          <w:b/>
          <w:color w:val="auto"/>
          <w:sz w:val="24"/>
          <w:szCs w:val="24"/>
          <w:lang w:val="ro-RO"/>
        </w:rPr>
        <w:t xml:space="preserve">conform informațiilor de contact disponibile pe pagina de internet a </w:t>
      </w:r>
      <w:r>
        <w:rPr>
          <w:rStyle w:val="Salnbdy"/>
          <w:rFonts w:eastAsia="Times New Roman" w:ascii="Times New Roman" w:hAnsi="Times New Roman"/>
          <w:b/>
          <w:color w:val="auto"/>
          <w:sz w:val="24"/>
          <w:szCs w:val="24"/>
          <w:lang w:val="ro-RO"/>
        </w:rPr>
        <w:t>Agenţiei Naţionale de Administrare Fiscală</w:t>
      </w:r>
      <w:r>
        <w:rPr>
          <w:rStyle w:val="Slitbdy"/>
          <w:rFonts w:eastAsia="Times New Roman" w:ascii="Times New Roman" w:hAnsi="Times New Roman"/>
          <w:b/>
          <w:color w:val="auto"/>
          <w:sz w:val="24"/>
          <w:szCs w:val="24"/>
          <w:lang w:val="ro-RO"/>
        </w:rPr>
        <w:t xml:space="preserve"> în secțiunea dedicată “Sancțiuni internaționale”</w:t>
      </w:r>
      <w:r>
        <w:rPr>
          <w:rStyle w:val="Salnbdy"/>
          <w:rFonts w:ascii="Times New Roman" w:hAnsi="Times New Roman"/>
          <w:b/>
          <w:color w:val="auto"/>
          <w:sz w:val="24"/>
          <w:szCs w:val="24"/>
          <w:lang w:val="ro-RO"/>
        </w:rPr>
        <w:t>;</w:t>
      </w:r>
    </w:p>
    <w:p>
      <w:pPr>
        <w:pStyle w:val="Normal"/>
        <w:ind w:left="225"/>
        <w:jc w:val="both"/>
        <w:rPr>
          <w:rStyle w:val="Salnbdy"/>
          <w:rFonts w:ascii="Times New Roman" w:hAnsi="Times New Roman" w:eastAsia="Times New Roman"/>
          <w:color w:val="auto"/>
          <w:sz w:val="24"/>
          <w:szCs w:val="24"/>
          <w:lang w:val="ro-RO"/>
        </w:rPr>
      </w:pPr>
      <w:r>
        <w:rPr>
          <w:rStyle w:val="Salnbdy"/>
          <w:rFonts w:ascii="Times New Roman" w:hAnsi="Times New Roman"/>
          <w:b/>
          <w:bCs/>
          <w:color w:val="auto"/>
          <w:sz w:val="24"/>
          <w:szCs w:val="24"/>
          <w:lang w:val="ro-RO"/>
        </w:rPr>
        <w:t>b)</w:t>
      </w:r>
      <w:r>
        <w:rPr>
          <w:rStyle w:val="Salnbdy"/>
          <w:rFonts w:ascii="Times New Roman" w:hAnsi="Times New Roman"/>
          <w:color w:val="auto"/>
          <w:sz w:val="24"/>
          <w:szCs w:val="24"/>
          <w:lang w:val="ro-RO"/>
        </w:rPr>
        <w:t>prin intermediul Direcţiei generale antifraudă fiscală, Direcția proceduri și programare control fiscal, Direcţiei generale executări silite cazuri speciale, Direcţiei Generale de Administrare a Marilor Contribuabili, direcţiilor generale regionale ale finanţelor publice şi unităţilor subordonate acestora.</w:t>
      </w:r>
    </w:p>
    <w:p>
      <w:pPr>
        <w:pStyle w:val="Normal"/>
        <w:ind w:left="225"/>
        <w:jc w:val="both"/>
        <w:rPr>
          <w:rFonts w:ascii="Times New Roman" w:hAnsi="Times New Roman"/>
          <w:sz w:val="24"/>
          <w:szCs w:val="24"/>
          <w:lang w:val="ro-RO"/>
        </w:rPr>
      </w:pPr>
      <w:r>
        <w:rPr>
          <w:rStyle w:val="Salnttl1"/>
          <w:rFonts w:ascii="Times New Roman" w:hAnsi="Times New Roman"/>
          <w:color w:val="auto"/>
          <w:sz w:val="24"/>
          <w:szCs w:val="24"/>
          <w:lang w:val="ro-RO"/>
        </w:rPr>
        <w:t>(2)</w:t>
      </w:r>
      <w:r>
        <w:rPr>
          <w:rStyle w:val="Salnbdy"/>
          <w:rFonts w:ascii="Times New Roman" w:hAnsi="Times New Roman"/>
          <w:b/>
          <w:bCs/>
          <w:color w:val="auto"/>
          <w:sz w:val="24"/>
          <w:szCs w:val="24"/>
          <w:lang w:val="ro-RO"/>
        </w:rPr>
        <w:t xml:space="preserve"> </w:t>
      </w:r>
      <w:r>
        <w:rPr>
          <w:rStyle w:val="Salnbdy"/>
          <w:rFonts w:eastAsia="Times New Roman" w:ascii="Times New Roman" w:hAnsi="Times New Roman"/>
          <w:color w:val="auto"/>
          <w:sz w:val="24"/>
          <w:szCs w:val="24"/>
          <w:lang w:val="ro-RO"/>
        </w:rPr>
        <w:t xml:space="preserve">Structurile menţionate la </w:t>
      </w:r>
      <w:r>
        <w:rPr>
          <w:rStyle w:val="Salnbdy"/>
          <w:rFonts w:ascii="Times New Roman" w:hAnsi="Times New Roman"/>
          <w:color w:val="auto"/>
          <w:sz w:val="24"/>
          <w:szCs w:val="24"/>
          <w:u w:val="single"/>
          <w:lang w:val="ro-RO"/>
        </w:rPr>
        <w:t>alin.(1) lit. b) din prezenta procedură</w:t>
      </w:r>
      <w:r>
        <w:rPr>
          <w:rStyle w:val="Salnbdy"/>
          <w:rFonts w:ascii="Times New Roman" w:hAnsi="Times New Roman"/>
          <w:color w:val="auto"/>
          <w:sz w:val="24"/>
          <w:szCs w:val="24"/>
          <w:lang w:val="ro-RO"/>
        </w:rPr>
        <w:t>,</w:t>
      </w:r>
      <w:r>
        <w:rPr>
          <w:rStyle w:val="Salnbdy"/>
          <w:rFonts w:eastAsia="Times New Roman" w:ascii="Times New Roman" w:hAnsi="Times New Roman"/>
          <w:color w:val="auto"/>
          <w:sz w:val="24"/>
          <w:szCs w:val="24"/>
          <w:lang w:val="ro-RO"/>
        </w:rPr>
        <w:t xml:space="preserve"> au obligaţia redirecţionării, de îndată, a înştiinţării către Direcţia generală de informaţii fiscale.</w:t>
      </w:r>
    </w:p>
    <w:p>
      <w:pPr>
        <w:pStyle w:val="Normal"/>
        <w:ind w:left="225"/>
        <w:jc w:val="both"/>
        <w:rPr>
          <w:rFonts w:ascii="Times New Roman" w:hAnsi="Times New Roman" w:eastAsia="Times New Roman"/>
          <w:sz w:val="24"/>
          <w:szCs w:val="24"/>
          <w:shd w:fill="FFFFFF" w:val="clear"/>
          <w:lang w:val="ro-RO"/>
        </w:rPr>
      </w:pPr>
      <w:r>
        <w:rPr>
          <w:rStyle w:val="Salnttl1"/>
          <w:rFonts w:ascii="Times New Roman" w:hAnsi="Times New Roman"/>
          <w:color w:val="auto"/>
          <w:sz w:val="24"/>
          <w:szCs w:val="24"/>
          <w:lang w:val="ro-RO"/>
        </w:rPr>
        <w:t>(3)</w:t>
      </w:r>
      <w:r>
        <w:rPr>
          <w:rStyle w:val="Salnbdy"/>
          <w:rFonts w:eastAsia="Times New Roman" w:ascii="Times New Roman" w:hAnsi="Times New Roman"/>
          <w:color w:val="auto"/>
          <w:sz w:val="24"/>
          <w:szCs w:val="24"/>
          <w:lang w:val="ro-RO"/>
        </w:rPr>
        <w:t xml:space="preserve"> La primirea unei înştiinţări, Direcţia generală de informaţii fiscale analizează dacă Agenţia Naţională de Administrare Fiscală are sau nu calitatea de autoritate competentă în soluţionarea acesteia.</w:t>
      </w:r>
    </w:p>
    <w:p>
      <w:pPr>
        <w:pStyle w:val="Normal"/>
        <w:ind w:left="225"/>
        <w:jc w:val="both"/>
        <w:rPr>
          <w:rFonts w:ascii="Times New Roman" w:hAnsi="Times New Roman" w:eastAsia="Times New Roman"/>
          <w:sz w:val="24"/>
          <w:szCs w:val="24"/>
          <w:shd w:fill="FFFFFF" w:val="clear"/>
          <w:lang w:val="ro-RO"/>
        </w:rPr>
      </w:pPr>
      <w:r>
        <w:rPr>
          <w:rStyle w:val="Salnttl1"/>
          <w:rFonts w:ascii="Times New Roman" w:hAnsi="Times New Roman"/>
          <w:color w:val="auto"/>
          <w:sz w:val="24"/>
          <w:szCs w:val="24"/>
          <w:lang w:val="ro-RO"/>
        </w:rPr>
        <w:t>(4)</w:t>
      </w:r>
      <w:r>
        <w:rPr>
          <w:rStyle w:val="Salnbdy"/>
          <w:rFonts w:eastAsia="Times New Roman" w:ascii="Times New Roman" w:hAnsi="Times New Roman"/>
          <w:color w:val="auto"/>
          <w:sz w:val="24"/>
          <w:szCs w:val="24"/>
          <w:lang w:val="ro-RO"/>
        </w:rPr>
        <w:t xml:space="preserve"> În cazul în care se constată că înştiinţarea primită nu face obiectul domeniului de competenţă al Agenţiei Naţionale de Administrare Fiscală, Direcţia generală de informaţii fiscale transmite înştiinţarea primită către autoritatea competentă în soluţionarea acesteia sau, în situaţia în care aceasta nu poate fi identificată, către coordonatorul Consiliului interinstituțional pentru aplicarea sancțiunilor internaționale, în speță Cancelaria Prim-Ministrului, conform </w:t>
      </w:r>
      <w:r>
        <w:rPr>
          <w:rStyle w:val="Salnbdy"/>
          <w:rFonts w:eastAsia="Times New Roman" w:ascii="Times New Roman" w:hAnsi="Times New Roman"/>
          <w:color w:val="auto"/>
          <w:sz w:val="24"/>
          <w:szCs w:val="24"/>
          <w:u w:val="single"/>
          <w:lang w:val="ro-RO"/>
        </w:rPr>
        <w:t>art.7 și art.13 din O.U.G. nr.202/2008</w:t>
      </w:r>
      <w:r>
        <w:rPr>
          <w:rStyle w:val="Salnbdy"/>
          <w:rFonts w:eastAsia="Times New Roman" w:ascii="Times New Roman" w:hAnsi="Times New Roman"/>
          <w:color w:val="auto"/>
          <w:sz w:val="24"/>
          <w:szCs w:val="24"/>
          <w:lang w:val="ro-RO"/>
        </w:rPr>
        <w:t xml:space="preserve">, cu modificările şi completările ulterioare. </w:t>
      </w:r>
    </w:p>
    <w:p>
      <w:pPr>
        <w:pStyle w:val="Normal"/>
        <w:ind w:left="225"/>
        <w:jc w:val="both"/>
        <w:rPr>
          <w:rStyle w:val="Salnbdy"/>
          <w:rFonts w:ascii="Times New Roman" w:hAnsi="Times New Roman"/>
          <w:color w:val="auto"/>
          <w:sz w:val="24"/>
          <w:szCs w:val="24"/>
          <w:lang w:val="ro-RO"/>
        </w:rPr>
      </w:pPr>
      <w:r>
        <w:rPr>
          <w:rStyle w:val="Salnttl1"/>
          <w:rFonts w:ascii="Times New Roman" w:hAnsi="Times New Roman"/>
          <w:color w:val="auto"/>
          <w:sz w:val="24"/>
          <w:szCs w:val="24"/>
          <w:lang w:val="ro-RO"/>
        </w:rPr>
        <w:t>(5)</w:t>
      </w:r>
      <w:r>
        <w:rPr>
          <w:rStyle w:val="Salnbdy"/>
          <w:rFonts w:eastAsia="Times New Roman" w:ascii="Times New Roman" w:hAnsi="Times New Roman"/>
          <w:color w:val="auto"/>
          <w:sz w:val="24"/>
          <w:szCs w:val="24"/>
          <w:lang w:val="ro-RO"/>
        </w:rPr>
        <w:t xml:space="preserve"> În cazul în care se constată că înştiinţarea intră în competenţa Agenţiei Naţionale de Administrare Fiscală, Direcţia generală de informaţii fiscale ia măsurile necesare în scopul identificării persoanelor sau entităţilor vizate de înştiinţare.</w:t>
      </w:r>
    </w:p>
    <w:p>
      <w:pPr>
        <w:pStyle w:val="Sartttl"/>
        <w:ind w:left="225"/>
        <w:jc w:val="both"/>
        <w:rPr>
          <w:rFonts w:ascii="Times New Roman" w:hAnsi="Times New Roman"/>
          <w:color w:val="auto"/>
          <w:sz w:val="24"/>
          <w:szCs w:val="24"/>
          <w:shd w:fill="FFFFFF" w:val="clear"/>
          <w:lang w:val="ro-RO"/>
        </w:rPr>
      </w:pPr>
      <w:r>
        <w:rPr>
          <w:rFonts w:ascii="Times New Roman" w:hAnsi="Times New Roman"/>
          <w:color w:val="000000"/>
          <w:sz w:val="24"/>
          <w:szCs w:val="24"/>
          <w:shd w:fill="FFFFFF" w:val="clear"/>
          <w:lang w:val="ro-RO"/>
        </w:rPr>
        <w:t>Articolul 7</w:t>
      </w:r>
    </w:p>
    <w:p>
      <w:pPr>
        <w:pStyle w:val="Spar"/>
        <w:jc w:val="both"/>
        <w:rPr>
          <w:b/>
          <w:shd w:fill="FFFFFF" w:val="clear"/>
          <w:lang w:val="ro-RO"/>
        </w:rPr>
      </w:pPr>
      <w:r>
        <w:rPr>
          <w:b/>
          <w:shd w:fill="FFFFFF" w:val="clear"/>
          <w:lang w:val="ro-RO"/>
        </w:rPr>
        <w:t>Identificarea persoanelor sau entităţilor desemnate, în domeniul propriu de competenţă al Agenţiei Naţionale de Administrare Fiscală privind sancțiunile internaționale</w:t>
      </w:r>
    </w:p>
    <w:p>
      <w:pPr>
        <w:pStyle w:val="Normal"/>
        <w:ind w:left="225"/>
        <w:jc w:val="both"/>
        <w:rPr>
          <w:rStyle w:val="Salnbdy"/>
          <w:rFonts w:ascii="Times New Roman" w:hAnsi="Times New Roman" w:eastAsia="Times New Roman"/>
          <w:color w:val="auto"/>
          <w:sz w:val="24"/>
          <w:szCs w:val="24"/>
          <w:lang w:val="ro-RO"/>
        </w:rPr>
      </w:pPr>
      <w:r>
        <w:rPr>
          <w:rStyle w:val="Salnttl1"/>
          <w:rFonts w:ascii="Times New Roman" w:hAnsi="Times New Roman"/>
          <w:color w:val="auto"/>
          <w:sz w:val="24"/>
          <w:szCs w:val="24"/>
          <w:lang w:val="ro-RO"/>
        </w:rPr>
        <w:t>(1)</w:t>
      </w:r>
      <w:r>
        <w:rPr>
          <w:rStyle w:val="Salnbdy"/>
          <w:rFonts w:eastAsia="Times New Roman" w:ascii="Times New Roman" w:hAnsi="Times New Roman"/>
          <w:color w:val="auto"/>
          <w:sz w:val="24"/>
          <w:szCs w:val="24"/>
          <w:lang w:val="ro-RO"/>
        </w:rPr>
        <w:t xml:space="preserve"> Identificarea presupune cunoaşterea următoarelor date:</w:t>
      </w:r>
    </w:p>
    <w:p>
      <w:pPr>
        <w:pStyle w:val="Normal"/>
        <w:ind w:left="225"/>
        <w:jc w:val="both"/>
        <w:rPr>
          <w:rFonts w:ascii="Times New Roman" w:hAnsi="Times New Roman"/>
          <w:sz w:val="24"/>
          <w:szCs w:val="24"/>
          <w:lang w:val="ro-RO"/>
        </w:rPr>
      </w:pPr>
      <w:r>
        <w:rPr>
          <w:rStyle w:val="Salnttl1"/>
          <w:rFonts w:ascii="Times New Roman" w:hAnsi="Times New Roman"/>
          <w:color w:val="auto"/>
          <w:sz w:val="24"/>
          <w:szCs w:val="24"/>
          <w:lang w:val="ro-RO"/>
        </w:rPr>
        <w:t>a)</w:t>
      </w:r>
      <w:r>
        <w:rPr>
          <w:rStyle w:val="Slitbdy"/>
          <w:rFonts w:eastAsia="Times New Roman" w:ascii="Times New Roman" w:hAnsi="Times New Roman"/>
          <w:color w:val="auto"/>
          <w:sz w:val="24"/>
          <w:szCs w:val="24"/>
          <w:lang w:val="ro-RO"/>
        </w:rPr>
        <w:t>în cazul persoanelor fizice: numele şi prenumele, codul numeric personal, adresa de rezidenţă sau adresa de rezidenţă temporară înregistrată la structurile Ministerului Afacerilor Interne, data naşterii sau alte date de identificare colectate de autorităţile publice naţionale şi internaţionale;</w:t>
      </w:r>
    </w:p>
    <w:p>
      <w:pPr>
        <w:pStyle w:val="Normal"/>
        <w:ind w:left="225"/>
        <w:jc w:val="both"/>
        <w:rPr>
          <w:rFonts w:ascii="Times New Roman" w:hAnsi="Times New Roman" w:eastAsia="Times New Roman"/>
          <w:sz w:val="24"/>
          <w:szCs w:val="24"/>
          <w:shd w:fill="FFFFFF" w:val="clear"/>
          <w:lang w:val="ro-RO"/>
        </w:rPr>
      </w:pPr>
      <w:r>
        <w:rPr>
          <w:rStyle w:val="Salnttl1"/>
          <w:rFonts w:ascii="Times New Roman" w:hAnsi="Times New Roman"/>
          <w:color w:val="auto"/>
          <w:sz w:val="24"/>
          <w:szCs w:val="24"/>
          <w:lang w:val="ro-RO"/>
        </w:rPr>
        <w:t>b)</w:t>
      </w:r>
      <w:r>
        <w:rPr>
          <w:rStyle w:val="Slitbdy"/>
          <w:rFonts w:eastAsia="Times New Roman" w:ascii="Times New Roman" w:hAnsi="Times New Roman"/>
          <w:color w:val="auto"/>
          <w:sz w:val="24"/>
          <w:szCs w:val="24"/>
          <w:lang w:val="ro-RO"/>
        </w:rPr>
        <w:t>în cazul persoanelor juridice sau a altor entităţi fără personalitate juridică: denumirea, codul unic de înregistrare atribuit de Agenţia Naţională de Administrare Fiscală, numărul de înregistrare atribuit de Oficiul Naţional al Registrului Comerţului, atunci când entitatea este înregistrată fiscal în România, sau alte date de identificare colectate de autorităţile naţionale şi internaţionale.</w:t>
      </w:r>
    </w:p>
    <w:p>
      <w:pPr>
        <w:pStyle w:val="Normal"/>
        <w:ind w:left="225"/>
        <w:jc w:val="both"/>
        <w:rPr>
          <w:rStyle w:val="Salnbdy"/>
          <w:rFonts w:ascii="Times New Roman" w:hAnsi="Times New Roman"/>
          <w:color w:val="auto"/>
          <w:sz w:val="24"/>
          <w:szCs w:val="24"/>
          <w:lang w:val="ro-RO"/>
        </w:rPr>
      </w:pPr>
      <w:r>
        <w:rPr>
          <w:rStyle w:val="Salnttl1"/>
          <w:rFonts w:ascii="Times New Roman" w:hAnsi="Times New Roman"/>
          <w:color w:val="auto"/>
          <w:sz w:val="24"/>
          <w:szCs w:val="24"/>
          <w:lang w:val="ro-RO"/>
        </w:rPr>
        <w:t>(2)</w:t>
      </w:r>
      <w:r>
        <w:rPr>
          <w:rStyle w:val="Salnbdy"/>
          <w:rFonts w:eastAsia="Times New Roman" w:ascii="Times New Roman" w:hAnsi="Times New Roman"/>
          <w:color w:val="auto"/>
          <w:sz w:val="24"/>
          <w:szCs w:val="24"/>
          <w:lang w:val="ro-RO"/>
        </w:rPr>
        <w:t xml:space="preserve"> Informaţiile necesare identificării se obţin prin efectuarea de verificări în bazele de date ale Agenţiei Naţionale de Administrare Fiscală, în bazele de date la care Agenţia Naţională de Administrare Fiscală are acces, şi prin solicitarea sprijinului Ministerului Afacerilor Externe, precum şi al altor autorităţi, instituţii publice sau entităţi care deţin informaţii cu privire la fonduri şi resurse economice aflate în proprietatea, deţinute sau avute sub controlul, direct sau indirect, al persoanelor sau entităţilor desemnate, inclusiv cu privire la fondurile şi resursele economice derivate ori generate din bunuri deţinute sau controlate de persoanele fizice ori juridice identificate ca fiind persoane sau entităţi desemnate.</w:t>
      </w:r>
    </w:p>
    <w:p>
      <w:pPr>
        <w:pStyle w:val="Normal"/>
        <w:ind w:left="225"/>
        <w:jc w:val="both"/>
        <w:rPr>
          <w:rStyle w:val="Salnbdy"/>
          <w:rFonts w:ascii="Times New Roman" w:hAnsi="Times New Roman" w:eastAsia="Times New Roman"/>
          <w:color w:val="auto"/>
          <w:sz w:val="24"/>
          <w:szCs w:val="24"/>
          <w:lang w:val="ro-RO"/>
        </w:rPr>
      </w:pPr>
      <w:r>
        <w:rPr>
          <w:rStyle w:val="Salnttl1"/>
          <w:rFonts w:ascii="Times New Roman" w:hAnsi="Times New Roman"/>
          <w:color w:val="auto"/>
          <w:sz w:val="24"/>
          <w:szCs w:val="24"/>
          <w:lang w:val="ro-RO"/>
        </w:rPr>
        <w:t>(3)</w:t>
      </w:r>
      <w:r>
        <w:rPr>
          <w:rStyle w:val="Salnttl1"/>
          <w:rFonts w:ascii="Times New Roman" w:hAnsi="Times New Roman"/>
          <w:b w:val="false"/>
          <w:bCs w:val="false"/>
          <w:color w:val="auto"/>
          <w:sz w:val="24"/>
          <w:szCs w:val="24"/>
          <w:lang w:val="ro-RO"/>
        </w:rPr>
        <w:t xml:space="preserve"> </w:t>
      </w:r>
      <w:r>
        <w:rPr>
          <w:rStyle w:val="Salnttl1"/>
          <w:rFonts w:ascii="Times New Roman" w:hAnsi="Times New Roman"/>
          <w:b w:val="false"/>
          <w:color w:val="auto"/>
          <w:sz w:val="24"/>
          <w:szCs w:val="24"/>
          <w:lang w:val="ro-RO"/>
        </w:rPr>
        <w:t>În vederea identificării persoanelor fizice si juridice sau entităților fără personalitate juridică</w:t>
      </w:r>
      <w:r>
        <w:rPr>
          <w:rStyle w:val="Salnbdy"/>
          <w:rFonts w:eastAsia="Times New Roman" w:ascii="Times New Roman" w:hAnsi="Times New Roman"/>
          <w:b/>
          <w:color w:val="auto"/>
          <w:sz w:val="24"/>
          <w:szCs w:val="24"/>
          <w:lang w:val="ro-RO"/>
        </w:rPr>
        <w:t xml:space="preserve"> </w:t>
      </w:r>
      <w:r>
        <w:rPr>
          <w:rStyle w:val="Salnbdy"/>
          <w:rFonts w:eastAsia="Times New Roman" w:ascii="Times New Roman" w:hAnsi="Times New Roman"/>
          <w:color w:val="auto"/>
          <w:sz w:val="24"/>
          <w:szCs w:val="24"/>
          <w:lang w:val="ro-RO"/>
        </w:rPr>
        <w:t>aflate sub incidența măsurilor sancționatorii sau a oricăror informații relevante privind această identificare, Direcția generală de informații fiscale  are acces la toate bazele de date și informațiile de care dispune Agenţia Naţională de Administrare Fiscală prin toate structurile centrale și subordonate, inclusiv la aplicațiile prin care se gestionează acestea.</w:t>
      </w:r>
    </w:p>
    <w:p>
      <w:pPr>
        <w:pStyle w:val="Sartttl"/>
        <w:ind w:left="225"/>
        <w:jc w:val="both"/>
        <w:rPr>
          <w:rFonts w:ascii="Times New Roman" w:hAnsi="Times New Roman"/>
          <w:color w:val="auto"/>
          <w:sz w:val="24"/>
          <w:szCs w:val="24"/>
          <w:lang w:val="ro-RO"/>
        </w:rPr>
      </w:pPr>
      <w:r>
        <w:rPr>
          <w:rFonts w:ascii="Times New Roman" w:hAnsi="Times New Roman"/>
          <w:color w:val="000000"/>
          <w:sz w:val="24"/>
          <w:szCs w:val="24"/>
          <w:shd w:fill="FFFFFF" w:val="clear"/>
          <w:lang w:val="ro-RO"/>
        </w:rPr>
        <w:t>Articolul 8</w:t>
      </w:r>
    </w:p>
    <w:p>
      <w:pPr>
        <w:pStyle w:val="Spar"/>
        <w:jc w:val="both"/>
        <w:rPr>
          <w:b/>
          <w:shd w:fill="FFFFFF" w:val="clear"/>
          <w:lang w:val="ro-RO"/>
        </w:rPr>
      </w:pPr>
      <w:r>
        <w:rPr>
          <w:b/>
          <w:shd w:fill="FFFFFF" w:val="clear"/>
          <w:lang w:val="ro-RO"/>
        </w:rPr>
        <w:t>Transmiterea unor solicitări</w:t>
      </w:r>
    </w:p>
    <w:p>
      <w:pPr>
        <w:pStyle w:val="Normal"/>
        <w:ind w:left="225"/>
        <w:jc w:val="both"/>
        <w:rPr>
          <w:rStyle w:val="Salnbdy"/>
          <w:rFonts w:ascii="Times New Roman" w:hAnsi="Times New Roman" w:eastAsia="Times New Roman"/>
          <w:color w:val="auto"/>
          <w:sz w:val="24"/>
          <w:szCs w:val="24"/>
          <w:lang w:val="ro-RO"/>
        </w:rPr>
      </w:pPr>
      <w:r>
        <w:rPr>
          <w:rStyle w:val="Salnbdy"/>
          <w:rFonts w:eastAsia="Times New Roman" w:ascii="Times New Roman" w:hAnsi="Times New Roman"/>
          <w:color w:val="auto"/>
          <w:sz w:val="24"/>
          <w:szCs w:val="24"/>
          <w:lang w:val="ro-RO"/>
        </w:rPr>
        <w:t xml:space="preserve">În vederea obţinerii de informaţii suplimentare sau a clarificării situaţiei de fapt, Direcţia generală de informaţii fiscale poate transmite solicitări privind incidența măsurilor restrictive instituite la </w:t>
      </w:r>
      <w:r>
        <w:rPr>
          <w:rStyle w:val="Salnbdy"/>
          <w:rFonts w:eastAsia="Times New Roman" w:ascii="Times New Roman" w:hAnsi="Times New Roman"/>
          <w:color w:val="auto"/>
          <w:sz w:val="24"/>
          <w:szCs w:val="24"/>
          <w:u w:val="single"/>
          <w:lang w:val="ro-RO"/>
        </w:rPr>
        <w:t>art.4 alin.(1) și alin.(2) din O.U.G. nr.202/2008</w:t>
      </w:r>
      <w:r>
        <w:rPr>
          <w:rStyle w:val="Salnbdy"/>
          <w:rFonts w:eastAsia="Times New Roman" w:ascii="Times New Roman" w:hAnsi="Times New Roman"/>
          <w:color w:val="auto"/>
          <w:sz w:val="24"/>
          <w:szCs w:val="24"/>
          <w:lang w:val="ro-RO"/>
        </w:rPr>
        <w:t xml:space="preserve">, cu modificările și completările ulterioare, către </w:t>
      </w:r>
      <w:r>
        <w:rPr>
          <w:rStyle w:val="Salnbdy"/>
          <w:rFonts w:eastAsia="Times New Roman" w:ascii="Times New Roman" w:hAnsi="Times New Roman"/>
          <w:b/>
          <w:color w:val="auto"/>
          <w:sz w:val="24"/>
          <w:szCs w:val="24"/>
          <w:lang w:val="ro-RO"/>
        </w:rPr>
        <w:t xml:space="preserve">Centrul Naţional pentru Informaţii Financiare, Direcţia generală antifraudă fiscală, </w:t>
      </w:r>
      <w:r>
        <w:rPr>
          <w:rStyle w:val="Slitbdy"/>
          <w:rFonts w:eastAsia="Times New Roman" w:ascii="Times New Roman" w:hAnsi="Times New Roman"/>
          <w:b/>
          <w:color w:val="auto"/>
          <w:sz w:val="24"/>
          <w:szCs w:val="24"/>
          <w:lang w:val="ro-RO"/>
        </w:rPr>
        <w:t>Direcția proceduri și programare control fiscal</w:t>
      </w:r>
      <w:r>
        <w:rPr>
          <w:rStyle w:val="Salnbdy"/>
          <w:rFonts w:eastAsia="Times New Roman" w:ascii="Times New Roman" w:hAnsi="Times New Roman"/>
          <w:b/>
          <w:color w:val="auto"/>
          <w:sz w:val="24"/>
          <w:szCs w:val="24"/>
          <w:lang w:val="ro-RO"/>
        </w:rPr>
        <w:t>, Direcţia generală executări silite cazuri speciale, Direcţia Generală de Administrare a Marilor Contribuabili, direcţiile generale regionale ale finanţelor publice şi unităţile subordonate acestora</w:t>
      </w:r>
      <w:r>
        <w:rPr>
          <w:rStyle w:val="Salnbdy"/>
          <w:rFonts w:eastAsia="Times New Roman" w:ascii="Times New Roman" w:hAnsi="Times New Roman"/>
          <w:color w:val="auto"/>
          <w:sz w:val="24"/>
          <w:szCs w:val="24"/>
          <w:lang w:val="ro-RO"/>
        </w:rPr>
        <w:t>, precum şi către orice alte autorităţi, instituţii publice sau entităţi care deţin informaţii cu privire la fonduri şi resurse economice deţinute sau avute sub control, direct sau indirect, de persoane sau entităţi desemnate, inclusiv cu privire la fondurile şi resursele economice derivate ori generate din bunuri deţinute sau controlate de persoanele fizice ori juridice identificate ca fiind persoane sau entităţi desemnate.</w:t>
      </w:r>
    </w:p>
    <w:p>
      <w:pPr>
        <w:pStyle w:val="Sartttl"/>
        <w:ind w:left="225"/>
        <w:jc w:val="both"/>
        <w:rPr>
          <w:rFonts w:ascii="Times New Roman" w:hAnsi="Times New Roman"/>
          <w:color w:val="auto"/>
          <w:sz w:val="24"/>
          <w:szCs w:val="24"/>
          <w:shd w:fill="FFFFFF" w:val="clear"/>
          <w:lang w:val="ro-RO"/>
        </w:rPr>
      </w:pPr>
      <w:r>
        <w:rPr>
          <w:rFonts w:ascii="Times New Roman" w:hAnsi="Times New Roman"/>
          <w:color w:val="000000"/>
          <w:sz w:val="24"/>
          <w:szCs w:val="24"/>
          <w:shd w:fill="FFFFFF" w:val="clear"/>
          <w:lang w:val="ro-RO"/>
        </w:rPr>
        <w:t>Articolul 9</w:t>
      </w:r>
    </w:p>
    <w:p>
      <w:pPr>
        <w:pStyle w:val="Spar"/>
        <w:jc w:val="both"/>
        <w:rPr>
          <w:b/>
          <w:lang w:val="ro-RO"/>
        </w:rPr>
      </w:pPr>
      <w:r>
        <w:rPr>
          <w:b/>
          <w:shd w:fill="FFFFFF" w:val="clear"/>
          <w:lang w:val="ro-RO"/>
        </w:rPr>
        <w:t>Măsuri întreprinse de structurile implicate, după caz</w:t>
      </w:r>
    </w:p>
    <w:p>
      <w:pPr>
        <w:pStyle w:val="Normal"/>
        <w:ind w:left="225"/>
        <w:jc w:val="both"/>
        <w:rPr>
          <w:rStyle w:val="Salnbdy"/>
          <w:rFonts w:ascii="Times New Roman" w:hAnsi="Times New Roman" w:eastAsia="Times New Roman"/>
          <w:color w:val="auto"/>
          <w:sz w:val="24"/>
          <w:szCs w:val="24"/>
          <w:lang w:val="ro-RO"/>
        </w:rPr>
      </w:pPr>
      <w:r>
        <w:rPr>
          <w:rStyle w:val="Salnttl1"/>
          <w:rFonts w:eastAsia="Times New Roman" w:ascii="Times New Roman" w:hAnsi="Times New Roman"/>
          <w:color w:val="auto"/>
          <w:sz w:val="24"/>
          <w:szCs w:val="24"/>
          <w:lang w:val="ro-RO"/>
        </w:rPr>
        <w:t xml:space="preserve">(1) </w:t>
      </w:r>
      <w:r>
        <w:rPr>
          <w:rStyle w:val="Salnttl1"/>
          <w:rFonts w:ascii="Times New Roman" w:hAnsi="Times New Roman"/>
          <w:b w:val="false"/>
          <w:color w:val="auto"/>
          <w:sz w:val="24"/>
          <w:szCs w:val="24"/>
          <w:lang w:val="ro-RO"/>
        </w:rPr>
        <w:t>În</w:t>
      </w:r>
      <w:r>
        <w:rPr>
          <w:rStyle w:val="Salnbdy"/>
          <w:rFonts w:eastAsia="Times New Roman" w:ascii="Times New Roman" w:hAnsi="Times New Roman"/>
          <w:b/>
          <w:color w:val="auto"/>
          <w:sz w:val="24"/>
          <w:szCs w:val="24"/>
          <w:lang w:val="ro-RO"/>
        </w:rPr>
        <w:t xml:space="preserve"> termen de 5 zile calendaristice</w:t>
      </w:r>
      <w:r>
        <w:rPr>
          <w:rStyle w:val="Salnbdy"/>
          <w:rFonts w:eastAsia="Times New Roman" w:ascii="Times New Roman" w:hAnsi="Times New Roman"/>
          <w:color w:val="auto"/>
          <w:sz w:val="24"/>
          <w:szCs w:val="24"/>
          <w:lang w:val="ro-RO"/>
        </w:rPr>
        <w:t xml:space="preserve"> de la primirea solicitării menţionate la </w:t>
      </w:r>
      <w:r>
        <w:rPr>
          <w:rStyle w:val="Slgi1"/>
          <w:rFonts w:eastAsia="Times New Roman" w:ascii="Times New Roman" w:hAnsi="Times New Roman"/>
          <w:color w:val="auto"/>
          <w:sz w:val="24"/>
          <w:szCs w:val="24"/>
          <w:lang w:val="ro-RO"/>
        </w:rPr>
        <w:t>art.8 din prezenta procedură,</w:t>
      </w:r>
      <w:r>
        <w:rPr>
          <w:rStyle w:val="Salnbdy"/>
          <w:rFonts w:eastAsia="Times New Roman" w:ascii="Times New Roman" w:hAnsi="Times New Roman"/>
          <w:color w:val="auto"/>
          <w:sz w:val="24"/>
          <w:szCs w:val="24"/>
          <w:lang w:val="ro-RO"/>
        </w:rPr>
        <w:t xml:space="preserve"> de la Direcţia generală de informaţii fiscale, structurile de specialitate, respectiv </w:t>
      </w:r>
      <w:r>
        <w:rPr>
          <w:rStyle w:val="Slitbdy"/>
          <w:rFonts w:eastAsia="Times New Roman" w:ascii="Times New Roman" w:hAnsi="Times New Roman"/>
          <w:color w:val="auto"/>
          <w:sz w:val="24"/>
          <w:szCs w:val="24"/>
          <w:lang w:val="ro-RO"/>
        </w:rPr>
        <w:t>Direcţia generală antifraudă fiscală, Direcția proceduri și programare control fiscal, Direcţia generală executări silite cazuri speciale, Direcţia Generală de Administrare a Marilor Contribuabili şi direcţiile generale regionale ale finanţelor publice</w:t>
      </w:r>
      <w:r>
        <w:rPr>
          <w:rStyle w:val="Salnbdy"/>
          <w:rFonts w:eastAsia="Times New Roman" w:ascii="Times New Roman" w:hAnsi="Times New Roman"/>
          <w:color w:val="auto"/>
          <w:sz w:val="24"/>
          <w:szCs w:val="24"/>
          <w:lang w:val="ro-RO"/>
        </w:rPr>
        <w:t xml:space="preserve"> unităţile subordonate acesteia vor lua următoarele măsuri, după caz conform competențelor ce le revin:</w:t>
      </w:r>
    </w:p>
    <w:p>
      <w:pPr>
        <w:pStyle w:val="Normal"/>
        <w:ind w:left="225"/>
        <w:jc w:val="both"/>
        <w:rPr>
          <w:rFonts w:ascii="Times New Roman" w:hAnsi="Times New Roman"/>
          <w:sz w:val="24"/>
          <w:szCs w:val="24"/>
          <w:lang w:val="ro-RO"/>
        </w:rPr>
      </w:pPr>
      <w:r>
        <w:rPr>
          <w:rStyle w:val="Slinttl1"/>
          <w:rFonts w:eastAsia="Times New Roman" w:ascii="Times New Roman" w:hAnsi="Times New Roman"/>
          <w:color w:val="auto"/>
          <w:sz w:val="24"/>
          <w:szCs w:val="24"/>
          <w:lang w:val="ro-RO"/>
        </w:rPr>
        <w:t>– </w:t>
      </w:r>
      <w:r>
        <w:rPr>
          <w:rStyle w:val="Slinbdy"/>
          <w:rFonts w:eastAsia="Times New Roman" w:ascii="Times New Roman" w:hAnsi="Times New Roman"/>
          <w:color w:val="auto"/>
          <w:sz w:val="24"/>
          <w:szCs w:val="24"/>
          <w:lang w:val="ro-RO"/>
        </w:rPr>
        <w:t>identifică persoane sau entităţi desemnate, care fac obiectul solicitării Direcţiei generale de informaţii fiscale, în propriile evidenţe şi baze de date, în funcţie de datele de identificare existente sau, dacă acestea nu sunt suficiente, pe baza similitudinilor de nume, prenume sau denumire;</w:t>
      </w:r>
    </w:p>
    <w:p>
      <w:pPr>
        <w:pStyle w:val="Normal"/>
        <w:ind w:left="225"/>
        <w:jc w:val="both"/>
        <w:rPr>
          <w:rFonts w:ascii="Times New Roman" w:hAnsi="Times New Roman" w:eastAsia="Times New Roman"/>
          <w:sz w:val="24"/>
          <w:szCs w:val="24"/>
          <w:shd w:fill="FFFFFF" w:val="clear"/>
          <w:lang w:val="ro-RO"/>
        </w:rPr>
      </w:pPr>
      <w:r>
        <w:rPr>
          <w:rStyle w:val="Slinttl1"/>
          <w:rFonts w:eastAsia="Times New Roman" w:ascii="Times New Roman" w:hAnsi="Times New Roman"/>
          <w:color w:val="auto"/>
          <w:sz w:val="24"/>
          <w:szCs w:val="24"/>
          <w:lang w:val="ro-RO"/>
        </w:rPr>
        <w:t>– </w:t>
      </w:r>
      <w:r>
        <w:rPr>
          <w:rStyle w:val="Slinbdy"/>
          <w:rFonts w:eastAsia="Times New Roman" w:ascii="Times New Roman" w:hAnsi="Times New Roman"/>
          <w:color w:val="auto"/>
          <w:sz w:val="24"/>
          <w:szCs w:val="24"/>
          <w:lang w:val="ro-RO"/>
        </w:rPr>
        <w:t>identifică, prin structurile teritoriale coordonate metodologic, bunurile care se află în proprietatea, sunt deţinute de sau se află sub controlul persoanelor sau entităţilor desemnate, precum şi locaţiile unde acestea se găsesc;</w:t>
      </w:r>
    </w:p>
    <w:p>
      <w:pPr>
        <w:pStyle w:val="Normal"/>
        <w:ind w:left="225"/>
        <w:jc w:val="both"/>
        <w:rPr>
          <w:rFonts w:ascii="Times New Roman" w:hAnsi="Times New Roman" w:eastAsia="Times New Roman"/>
          <w:sz w:val="24"/>
          <w:szCs w:val="24"/>
          <w:shd w:fill="FFFFFF" w:val="clear"/>
          <w:lang w:val="ro-RO"/>
        </w:rPr>
      </w:pPr>
      <w:r>
        <w:rPr>
          <w:rStyle w:val="Slinttl1"/>
          <w:rFonts w:eastAsia="Times New Roman" w:ascii="Times New Roman" w:hAnsi="Times New Roman"/>
          <w:color w:val="auto"/>
          <w:sz w:val="24"/>
          <w:szCs w:val="24"/>
          <w:lang w:val="ro-RO"/>
        </w:rPr>
        <w:t>– </w:t>
      </w:r>
      <w:r>
        <w:rPr>
          <w:rStyle w:val="Slinbdy"/>
          <w:rFonts w:eastAsia="Times New Roman" w:ascii="Times New Roman" w:hAnsi="Times New Roman"/>
          <w:color w:val="auto"/>
          <w:sz w:val="24"/>
          <w:szCs w:val="24"/>
          <w:lang w:val="ro-RO"/>
        </w:rPr>
        <w:t>consultă bazele de date disponibile pentru identificarea partenerilor comerciali, entităţilor afiliate, precum şi a altor persoane care au legătură cu bunuri deţinute sau avute sub control de persoane sau entităţi desemnate, în vederea identificării tuturor bunurilor care se află în proprietatea, sunt deţinute de sau se află sub controlul persoanelor şi entităţilor care fac obiectul solicitării Direcţiei generale de informaţii fiscale;</w:t>
      </w:r>
    </w:p>
    <w:p>
      <w:pPr>
        <w:pStyle w:val="Normal"/>
        <w:ind w:left="225"/>
        <w:jc w:val="both"/>
        <w:rPr>
          <w:rFonts w:ascii="Times New Roman" w:hAnsi="Times New Roman" w:eastAsia="Times New Roman"/>
          <w:sz w:val="24"/>
          <w:szCs w:val="24"/>
          <w:shd w:fill="FFFFFF" w:val="clear"/>
          <w:lang w:val="ro-RO"/>
        </w:rPr>
      </w:pPr>
      <w:r>
        <w:rPr>
          <w:rStyle w:val="Slinttl1"/>
          <w:rFonts w:eastAsia="Times New Roman" w:ascii="Times New Roman" w:hAnsi="Times New Roman"/>
          <w:color w:val="auto"/>
          <w:sz w:val="24"/>
          <w:szCs w:val="24"/>
          <w:lang w:val="ro-RO"/>
        </w:rPr>
        <w:t>– </w:t>
      </w:r>
      <w:r>
        <w:rPr>
          <w:rStyle w:val="Slinbdy"/>
          <w:rFonts w:eastAsia="Times New Roman" w:ascii="Times New Roman" w:hAnsi="Times New Roman"/>
          <w:color w:val="auto"/>
          <w:sz w:val="24"/>
          <w:szCs w:val="24"/>
          <w:lang w:val="ro-RO"/>
        </w:rPr>
        <w:t>solicită informaţii de la terţi în scopul identificării bunurilor, inclusiv a fondurilor şi resurselor economice;</w:t>
      </w:r>
    </w:p>
    <w:p>
      <w:pPr>
        <w:pStyle w:val="Normal"/>
        <w:ind w:left="225"/>
        <w:jc w:val="both"/>
        <w:rPr>
          <w:rFonts w:ascii="Times New Roman" w:hAnsi="Times New Roman" w:eastAsia="Times New Roman"/>
          <w:sz w:val="24"/>
          <w:szCs w:val="24"/>
          <w:shd w:fill="FFFFFF" w:val="clear"/>
          <w:lang w:val="ro-RO"/>
        </w:rPr>
      </w:pPr>
      <w:r>
        <w:rPr>
          <w:rStyle w:val="Slinttl1"/>
          <w:rFonts w:eastAsia="Times New Roman" w:ascii="Times New Roman" w:hAnsi="Times New Roman"/>
          <w:color w:val="auto"/>
          <w:sz w:val="24"/>
          <w:szCs w:val="24"/>
          <w:lang w:val="ro-RO"/>
        </w:rPr>
        <w:t>– </w:t>
      </w:r>
      <w:r>
        <w:rPr>
          <w:rStyle w:val="Slinbdy"/>
          <w:rFonts w:eastAsia="Times New Roman" w:ascii="Times New Roman" w:hAnsi="Times New Roman"/>
          <w:color w:val="auto"/>
          <w:sz w:val="24"/>
          <w:szCs w:val="24"/>
          <w:lang w:val="ro-RO"/>
        </w:rPr>
        <w:t>se deplasează la locaţiile identificate ca domiciliu sau sediu ale persoanei sau entităţii desemnate, persoanelor afiliate sau aflate în legătură cu bunuri deţinute sau avute sub control de persoane sau entităţi desemnate, precum şi în locaţiile unde se află bunuri deţinute sau avute sub control de persoane sau entităţi desemnate, în vederea identificării bunurilor şi constatării stării de fapt, conform solicitării Direcţiei generale de informaţii fiscale;</w:t>
      </w:r>
    </w:p>
    <w:p>
      <w:pPr>
        <w:pStyle w:val="Normal"/>
        <w:ind w:left="225"/>
        <w:jc w:val="both"/>
        <w:rPr>
          <w:rFonts w:ascii="Times New Roman" w:hAnsi="Times New Roman" w:eastAsia="Times New Roman"/>
          <w:sz w:val="24"/>
          <w:szCs w:val="24"/>
          <w:shd w:fill="FFFFFF" w:val="clear"/>
          <w:lang w:val="ro-RO"/>
        </w:rPr>
      </w:pPr>
      <w:r>
        <w:rPr>
          <w:rStyle w:val="Slinttl1"/>
          <w:rFonts w:eastAsia="Times New Roman" w:ascii="Times New Roman" w:hAnsi="Times New Roman"/>
          <w:color w:val="auto"/>
          <w:sz w:val="24"/>
          <w:szCs w:val="24"/>
          <w:lang w:val="ro-RO"/>
        </w:rPr>
        <w:t>– </w:t>
      </w:r>
      <w:r>
        <w:rPr>
          <w:rStyle w:val="Slinbdy"/>
          <w:rFonts w:eastAsia="Times New Roman" w:ascii="Times New Roman" w:hAnsi="Times New Roman"/>
          <w:color w:val="auto"/>
          <w:sz w:val="24"/>
          <w:szCs w:val="24"/>
          <w:lang w:val="ro-RO"/>
        </w:rPr>
        <w:t>verifică documente comerciale, fiscale, financiare şi contabile, precum şi orice alte documente, în scopul identificării bunurilor, inclusiv a fondurilor şi resurselor economice care se află în proprietatea, sunt deţinute de sau se află sub controlul persoanelor sau entităţilor desemnate;</w:t>
      </w:r>
    </w:p>
    <w:p>
      <w:pPr>
        <w:pStyle w:val="Normal"/>
        <w:ind w:left="225"/>
        <w:jc w:val="both"/>
        <w:rPr>
          <w:rFonts w:ascii="Times New Roman" w:hAnsi="Times New Roman" w:eastAsia="Times New Roman"/>
          <w:sz w:val="24"/>
          <w:szCs w:val="24"/>
          <w:shd w:fill="FFFFFF" w:val="clear"/>
          <w:lang w:val="ro-RO"/>
        </w:rPr>
      </w:pPr>
      <w:r>
        <w:rPr>
          <w:rStyle w:val="Slinttl1"/>
          <w:rFonts w:eastAsia="Times New Roman" w:ascii="Times New Roman" w:hAnsi="Times New Roman"/>
          <w:color w:val="auto"/>
          <w:sz w:val="24"/>
          <w:szCs w:val="24"/>
          <w:lang w:val="ro-RO"/>
        </w:rPr>
        <w:t>– </w:t>
      </w:r>
      <w:r>
        <w:rPr>
          <w:rStyle w:val="Slinbdy"/>
          <w:rFonts w:eastAsia="Times New Roman" w:ascii="Times New Roman" w:hAnsi="Times New Roman"/>
          <w:color w:val="auto"/>
          <w:sz w:val="24"/>
          <w:szCs w:val="24"/>
          <w:lang w:val="ro-RO"/>
        </w:rPr>
        <w:t>efectuează verificări la terţi în vederea identificării sumelor datorate de aceştia persoanelor sau entităţilor desemnate, precum şi obţinerii oricăror informaţii pe care le au cu privire la bunuri sau resurse economice deţinute sau aflate sub controlul persoanelor sau entităţilor desemnate, inclusiv cu privire la alte circumstanţe legate de acestea, sau cu privire la persoanele care, în orice mod, au legătură cu aceste bunuri;</w:t>
      </w:r>
    </w:p>
    <w:p>
      <w:pPr>
        <w:pStyle w:val="Normal"/>
        <w:ind w:left="225"/>
        <w:jc w:val="both"/>
        <w:rPr>
          <w:rFonts w:ascii="Times New Roman" w:hAnsi="Times New Roman" w:eastAsia="Times New Roman"/>
          <w:sz w:val="24"/>
          <w:szCs w:val="24"/>
          <w:shd w:fill="FFFFFF" w:val="clear"/>
          <w:lang w:val="ro-RO"/>
        </w:rPr>
      </w:pPr>
      <w:r>
        <w:rPr>
          <w:rStyle w:val="Slinttl1"/>
          <w:rFonts w:eastAsia="Times New Roman" w:ascii="Times New Roman" w:hAnsi="Times New Roman"/>
          <w:color w:val="auto"/>
          <w:sz w:val="24"/>
          <w:szCs w:val="24"/>
          <w:lang w:val="ro-RO"/>
        </w:rPr>
        <w:t>– </w:t>
      </w:r>
      <w:r>
        <w:rPr>
          <w:rStyle w:val="Slinbdy"/>
          <w:rFonts w:eastAsia="Times New Roman" w:ascii="Times New Roman" w:hAnsi="Times New Roman"/>
          <w:color w:val="auto"/>
          <w:sz w:val="24"/>
          <w:szCs w:val="24"/>
          <w:lang w:val="ro-RO"/>
        </w:rPr>
        <w:t>efectuează orice alte activităţi specifice, conform atribuţiilor şi competenţelor, care au drept scop obţinerea oricăror informaţii cu privire la persoanele sau entităţile desemnate;</w:t>
      </w:r>
    </w:p>
    <w:p>
      <w:pPr>
        <w:pStyle w:val="Normal"/>
        <w:ind w:left="225"/>
        <w:jc w:val="both"/>
        <w:rPr>
          <w:rStyle w:val="Slinbdy"/>
          <w:rFonts w:ascii="Times New Roman" w:hAnsi="Times New Roman"/>
          <w:color w:val="auto"/>
          <w:sz w:val="24"/>
          <w:szCs w:val="24"/>
          <w:lang w:val="ro-RO"/>
        </w:rPr>
      </w:pPr>
      <w:r>
        <w:rPr>
          <w:rStyle w:val="Slinttl1"/>
          <w:rFonts w:eastAsia="Times New Roman" w:ascii="Times New Roman" w:hAnsi="Times New Roman"/>
          <w:color w:val="auto"/>
          <w:sz w:val="24"/>
          <w:szCs w:val="24"/>
          <w:lang w:val="ro-RO"/>
        </w:rPr>
        <w:t>– </w:t>
      </w:r>
      <w:r>
        <w:rPr>
          <w:rStyle w:val="Slinbdy"/>
          <w:rFonts w:eastAsia="Times New Roman" w:ascii="Times New Roman" w:hAnsi="Times New Roman"/>
          <w:color w:val="auto"/>
          <w:sz w:val="24"/>
          <w:szCs w:val="24"/>
          <w:lang w:val="ro-RO"/>
        </w:rPr>
        <w:t xml:space="preserve">transmit Direcţiei generale de informaţii fiscale rezultatele verificărilor efectuate, inclusiv în format electronic, pe adresa de e-mail </w:t>
      </w:r>
      <w:hyperlink r:id="rId2">
        <w:r>
          <w:rPr>
            <w:rStyle w:val="Hyperlink"/>
            <w:rFonts w:eastAsia="Times New Roman" w:ascii="Times New Roman" w:hAnsi="Times New Roman"/>
            <w:color w:val="000000"/>
            <w:sz w:val="24"/>
            <w:szCs w:val="24"/>
            <w:shd w:fill="FFFFFF" w:val="clear"/>
            <w:lang w:val="ro-RO"/>
          </w:rPr>
          <w:t>sanctiuni.internationale@anaf.ro</w:t>
        </w:r>
      </w:hyperlink>
      <w:r>
        <w:rPr>
          <w:rStyle w:val="Slinbdy"/>
          <w:rFonts w:eastAsia="Times New Roman" w:ascii="Times New Roman" w:hAnsi="Times New Roman"/>
          <w:color w:val="auto"/>
          <w:sz w:val="24"/>
          <w:szCs w:val="24"/>
          <w:lang w:val="ro-RO"/>
        </w:rPr>
        <w:t>.</w:t>
      </w:r>
    </w:p>
    <w:p>
      <w:pPr>
        <w:pStyle w:val="Normal"/>
        <w:ind w:left="225"/>
        <w:jc w:val="both"/>
        <w:rPr>
          <w:rFonts w:ascii="Times New Roman" w:hAnsi="Times New Roman"/>
          <w:sz w:val="24"/>
          <w:szCs w:val="24"/>
          <w:lang w:val="ro-RO"/>
        </w:rPr>
      </w:pPr>
      <w:r>
        <w:rPr>
          <w:rStyle w:val="Salnttl1"/>
          <w:rFonts w:eastAsia="Times New Roman" w:ascii="Times New Roman" w:hAnsi="Times New Roman"/>
          <w:color w:val="auto"/>
          <w:sz w:val="24"/>
          <w:szCs w:val="24"/>
          <w:lang w:val="ro-RO"/>
        </w:rPr>
        <w:t>(2)</w:t>
      </w:r>
      <w:r>
        <w:rPr>
          <w:rStyle w:val="Salnbdy"/>
          <w:rFonts w:eastAsia="Times New Roman" w:ascii="Times New Roman" w:hAnsi="Times New Roman"/>
          <w:b/>
          <w:color w:val="auto"/>
          <w:sz w:val="24"/>
          <w:szCs w:val="24"/>
          <w:lang w:val="ro-RO"/>
        </w:rPr>
        <w:t xml:space="preserve"> Centrul Naţional pentru Informaţii Financiare, </w:t>
      </w:r>
      <w:r>
        <w:rPr>
          <w:rStyle w:val="Salnbdy"/>
          <w:rFonts w:eastAsia="Times New Roman" w:ascii="Times New Roman" w:hAnsi="Times New Roman"/>
          <w:color w:val="auto"/>
          <w:sz w:val="24"/>
          <w:szCs w:val="24"/>
          <w:lang w:val="ro-RO"/>
        </w:rPr>
        <w:t xml:space="preserve">la cererea Direcţiei generale de informaţii fiscale, interoghează bazele de date deţinute, conform solicitărilor formulate, şi transmite, inclusiv în format electronic pe adresa e-mail </w:t>
      </w:r>
      <w:hyperlink r:id="rId3">
        <w:r>
          <w:rPr>
            <w:rStyle w:val="Hyperlink"/>
            <w:rFonts w:eastAsia="Times New Roman" w:ascii="Times New Roman" w:hAnsi="Times New Roman"/>
            <w:color w:val="000000"/>
            <w:sz w:val="24"/>
            <w:szCs w:val="24"/>
            <w:shd w:fill="FFFFFF" w:val="clear"/>
            <w:lang w:val="ro-RO"/>
          </w:rPr>
          <w:t>sanctiuni.internationale@anaf.ro</w:t>
        </w:r>
      </w:hyperlink>
      <w:r>
        <w:rPr>
          <w:rStyle w:val="Salnbdy"/>
          <w:rFonts w:eastAsia="Times New Roman" w:ascii="Times New Roman" w:hAnsi="Times New Roman"/>
          <w:color w:val="auto"/>
          <w:sz w:val="24"/>
          <w:szCs w:val="24"/>
          <w:lang w:val="ro-RO"/>
        </w:rPr>
        <w:t>, Direcţiei generale de informaţii fiscale rezultatele verificărilor efectuate.</w:t>
      </w:r>
    </w:p>
    <w:p>
      <w:pPr>
        <w:pStyle w:val="Normal"/>
        <w:ind w:left="225"/>
        <w:jc w:val="both"/>
        <w:rPr>
          <w:rStyle w:val="Salnbdy"/>
          <w:rFonts w:ascii="Times New Roman" w:hAnsi="Times New Roman"/>
          <w:color w:val="auto"/>
          <w:sz w:val="24"/>
          <w:szCs w:val="24"/>
          <w:lang w:val="ro-RO"/>
        </w:rPr>
      </w:pPr>
      <w:r>
        <w:rPr>
          <w:rStyle w:val="Salnttl1"/>
          <w:rFonts w:eastAsia="Times New Roman" w:ascii="Times New Roman" w:hAnsi="Times New Roman"/>
          <w:color w:val="auto"/>
          <w:sz w:val="24"/>
          <w:szCs w:val="24"/>
          <w:lang w:val="ro-RO"/>
        </w:rPr>
        <w:t>(3)</w:t>
      </w:r>
      <w:r>
        <w:rPr>
          <w:rStyle w:val="Salnbdy"/>
          <w:rFonts w:eastAsia="Times New Roman" w:ascii="Times New Roman" w:hAnsi="Times New Roman"/>
          <w:color w:val="auto"/>
          <w:sz w:val="24"/>
          <w:szCs w:val="24"/>
          <w:lang w:val="ro-RO"/>
        </w:rPr>
        <w:t xml:space="preserve"> În formularea solicitărilor către alte autorităţi, instituţii publice sau entităţi, Direcţia generală de informaţii fiscale poate avea în vedere date gestionate de:</w:t>
      </w:r>
    </w:p>
    <w:p>
      <w:pPr>
        <w:pStyle w:val="Normal"/>
        <w:ind w:left="225"/>
        <w:jc w:val="both"/>
        <w:rPr>
          <w:rFonts w:ascii="Times New Roman" w:hAnsi="Times New Roman"/>
          <w:sz w:val="24"/>
          <w:szCs w:val="24"/>
          <w:lang w:val="ro-RO"/>
        </w:rPr>
      </w:pPr>
      <w:r>
        <w:rPr>
          <w:rStyle w:val="Slinttl1"/>
          <w:rFonts w:eastAsia="Times New Roman" w:ascii="Times New Roman" w:hAnsi="Times New Roman"/>
          <w:color w:val="auto"/>
          <w:sz w:val="24"/>
          <w:szCs w:val="24"/>
          <w:lang w:val="ro-RO"/>
        </w:rPr>
        <w:t>– </w:t>
      </w:r>
      <w:r>
        <w:rPr>
          <w:rStyle w:val="Slinbdy"/>
          <w:rFonts w:eastAsia="Times New Roman" w:ascii="Times New Roman" w:hAnsi="Times New Roman"/>
          <w:color w:val="auto"/>
          <w:sz w:val="24"/>
          <w:szCs w:val="24"/>
          <w:lang w:val="ro-RO"/>
        </w:rPr>
        <w:t>Agenţia Naţională de Cadastru şi Publicitate Imobiliară, privind bunurile imobile aflate în patrimoniul persoanei sau entităţii desemnate;</w:t>
      </w:r>
    </w:p>
    <w:p>
      <w:pPr>
        <w:pStyle w:val="Normal"/>
        <w:ind w:left="225"/>
        <w:jc w:val="both"/>
        <w:rPr>
          <w:rFonts w:ascii="Times New Roman" w:hAnsi="Times New Roman" w:eastAsia="Times New Roman"/>
          <w:sz w:val="24"/>
          <w:szCs w:val="24"/>
          <w:shd w:fill="FFFFFF" w:val="clear"/>
          <w:lang w:val="ro-RO"/>
        </w:rPr>
      </w:pPr>
      <w:r>
        <w:rPr>
          <w:rStyle w:val="Slinttl1"/>
          <w:rFonts w:eastAsia="Times New Roman" w:ascii="Times New Roman" w:hAnsi="Times New Roman"/>
          <w:color w:val="auto"/>
          <w:sz w:val="24"/>
          <w:szCs w:val="24"/>
          <w:lang w:val="ro-RO"/>
        </w:rPr>
        <w:t>– </w:t>
      </w:r>
      <w:r>
        <w:rPr>
          <w:rStyle w:val="Slinbdy"/>
          <w:rFonts w:eastAsia="Times New Roman" w:ascii="Times New Roman" w:hAnsi="Times New Roman"/>
          <w:color w:val="auto"/>
          <w:sz w:val="24"/>
          <w:szCs w:val="24"/>
          <w:lang w:val="ro-RO"/>
        </w:rPr>
        <w:t>Direcția Generală Permise de Conducere și Înmatriculări, privind bunurile mobile reprezentând vehicule înmatriculate în România, aflate în patrimoniul persoanei sau entităţii desemnate;</w:t>
      </w:r>
    </w:p>
    <w:p>
      <w:pPr>
        <w:pStyle w:val="Normal"/>
        <w:ind w:left="225"/>
        <w:jc w:val="both"/>
        <w:rPr>
          <w:rFonts w:ascii="Times New Roman" w:hAnsi="Times New Roman" w:eastAsia="Times New Roman"/>
          <w:sz w:val="24"/>
          <w:szCs w:val="24"/>
          <w:shd w:fill="FFFFFF" w:val="clear"/>
          <w:lang w:val="ro-RO"/>
        </w:rPr>
      </w:pPr>
      <w:r>
        <w:rPr>
          <w:rStyle w:val="Slinttl1"/>
          <w:rFonts w:eastAsia="Times New Roman" w:ascii="Times New Roman" w:hAnsi="Times New Roman"/>
          <w:color w:val="auto"/>
          <w:sz w:val="24"/>
          <w:szCs w:val="24"/>
          <w:lang w:val="ro-RO"/>
        </w:rPr>
        <w:t>– </w:t>
      </w:r>
      <w:r>
        <w:rPr>
          <w:rStyle w:val="Slinbdy"/>
          <w:rFonts w:eastAsia="Times New Roman" w:ascii="Times New Roman" w:hAnsi="Times New Roman"/>
          <w:color w:val="auto"/>
          <w:sz w:val="24"/>
          <w:szCs w:val="24"/>
          <w:lang w:val="ro-RO"/>
        </w:rPr>
        <w:t>Autoritatea Navală Română, privind bunurile mobile reprezentând nave de tip transport sau agrement;</w:t>
      </w:r>
    </w:p>
    <w:p>
      <w:pPr>
        <w:pStyle w:val="Normal"/>
        <w:ind w:left="225"/>
        <w:jc w:val="both"/>
        <w:rPr>
          <w:rFonts w:ascii="Times New Roman" w:hAnsi="Times New Roman" w:eastAsia="Times New Roman"/>
          <w:sz w:val="24"/>
          <w:szCs w:val="24"/>
          <w:shd w:fill="FFFFFF" w:val="clear"/>
          <w:lang w:val="ro-RO"/>
        </w:rPr>
      </w:pPr>
      <w:r>
        <w:rPr>
          <w:rStyle w:val="Slinttl1"/>
          <w:rFonts w:eastAsia="Times New Roman" w:ascii="Times New Roman" w:hAnsi="Times New Roman"/>
          <w:color w:val="auto"/>
          <w:sz w:val="24"/>
          <w:szCs w:val="24"/>
          <w:lang w:val="ro-RO"/>
        </w:rPr>
        <w:t>– </w:t>
      </w:r>
      <w:r>
        <w:rPr>
          <w:rStyle w:val="Slinbdy"/>
          <w:rFonts w:eastAsia="Times New Roman" w:ascii="Times New Roman" w:hAnsi="Times New Roman"/>
          <w:color w:val="auto"/>
          <w:sz w:val="24"/>
          <w:szCs w:val="24"/>
          <w:lang w:val="ro-RO"/>
        </w:rPr>
        <w:t>Autoritatea Aeronautică Civilă Română, privind bunurile mobile reprezentând aeronave de tip transport sau agrement;</w:t>
      </w:r>
    </w:p>
    <w:p>
      <w:pPr>
        <w:pStyle w:val="Normal"/>
        <w:ind w:left="225"/>
        <w:jc w:val="both"/>
        <w:rPr>
          <w:rFonts w:ascii="Times New Roman" w:hAnsi="Times New Roman" w:eastAsia="Times New Roman"/>
          <w:sz w:val="24"/>
          <w:szCs w:val="24"/>
          <w:shd w:fill="FFFFFF" w:val="clear"/>
          <w:lang w:val="ro-RO"/>
        </w:rPr>
      </w:pPr>
      <w:r>
        <w:rPr>
          <w:rStyle w:val="Slinttl1"/>
          <w:rFonts w:eastAsia="Times New Roman" w:ascii="Times New Roman" w:hAnsi="Times New Roman"/>
          <w:color w:val="auto"/>
          <w:sz w:val="24"/>
          <w:szCs w:val="24"/>
          <w:lang w:val="ro-RO"/>
        </w:rPr>
        <w:t>– </w:t>
      </w:r>
      <w:r>
        <w:rPr>
          <w:rStyle w:val="Slinbdy"/>
          <w:rFonts w:eastAsia="Times New Roman" w:ascii="Times New Roman" w:hAnsi="Times New Roman"/>
          <w:color w:val="auto"/>
          <w:sz w:val="24"/>
          <w:szCs w:val="24"/>
          <w:lang w:val="ro-RO"/>
        </w:rPr>
        <w:t>Depozitarul Central, cu privire la deţinerile persoanei sau entităţii desemnate;</w:t>
      </w:r>
    </w:p>
    <w:p>
      <w:pPr>
        <w:pStyle w:val="Normal"/>
        <w:ind w:left="225"/>
        <w:jc w:val="both"/>
        <w:rPr>
          <w:rFonts w:ascii="Times New Roman" w:hAnsi="Times New Roman" w:eastAsia="Times New Roman"/>
          <w:sz w:val="24"/>
          <w:szCs w:val="24"/>
          <w:shd w:fill="FFFFFF" w:val="clear"/>
          <w:lang w:val="ro-RO"/>
        </w:rPr>
      </w:pPr>
      <w:r>
        <w:rPr>
          <w:rStyle w:val="Slinttl1"/>
          <w:rFonts w:eastAsia="Times New Roman" w:ascii="Times New Roman" w:hAnsi="Times New Roman"/>
          <w:color w:val="auto"/>
          <w:sz w:val="24"/>
          <w:szCs w:val="24"/>
          <w:lang w:val="ro-RO"/>
        </w:rPr>
        <w:t>– </w:t>
      </w:r>
      <w:r>
        <w:rPr>
          <w:rStyle w:val="Slinbdy"/>
          <w:rFonts w:eastAsia="Times New Roman" w:ascii="Times New Roman" w:hAnsi="Times New Roman"/>
          <w:color w:val="auto"/>
          <w:sz w:val="24"/>
          <w:szCs w:val="24"/>
          <w:lang w:val="ro-RO"/>
        </w:rPr>
        <w:t>Oficiul Naţional al Registrului Comerţului, privind acţiunile şi părţile sociale deţinute de către persoana sau entitatea desemnată la societăţi comerciale;</w:t>
      </w:r>
    </w:p>
    <w:p>
      <w:pPr>
        <w:pStyle w:val="Normal"/>
        <w:ind w:left="225"/>
        <w:jc w:val="both"/>
        <w:rPr>
          <w:rStyle w:val="Slinbdy"/>
          <w:rFonts w:ascii="Times New Roman" w:hAnsi="Times New Roman"/>
          <w:color w:val="auto"/>
          <w:sz w:val="24"/>
          <w:szCs w:val="24"/>
          <w:lang w:val="ro-RO"/>
        </w:rPr>
      </w:pPr>
      <w:r>
        <w:rPr>
          <w:rStyle w:val="Slinttl1"/>
          <w:rFonts w:eastAsia="Times New Roman" w:ascii="Times New Roman" w:hAnsi="Times New Roman"/>
          <w:color w:val="auto"/>
          <w:sz w:val="24"/>
          <w:szCs w:val="24"/>
          <w:lang w:val="ro-RO"/>
        </w:rPr>
        <w:t>– </w:t>
      </w:r>
      <w:r>
        <w:rPr>
          <w:rStyle w:val="Slinbdy"/>
          <w:rFonts w:eastAsia="Times New Roman" w:ascii="Times New Roman" w:hAnsi="Times New Roman"/>
          <w:color w:val="auto"/>
          <w:sz w:val="24"/>
          <w:szCs w:val="24"/>
          <w:lang w:val="ro-RO"/>
        </w:rPr>
        <w:t>orice alte autorităţi, instituţii publice sau entităţi (administratori ai fondurilor de investiţii, fondurilor de pensii, societăţi de servicii de intermediere financiară, societăţi de administrare a investiţiilor, brokeri, etc.) care pot deţine informaţii cu privire la fonduri sau resurse economice deţinute de persoane sau entităţi desemnate.</w:t>
      </w:r>
    </w:p>
    <w:p>
      <w:pPr>
        <w:pStyle w:val="Sartttl"/>
        <w:ind w:left="225"/>
        <w:jc w:val="both"/>
        <w:rPr>
          <w:rFonts w:ascii="Times New Roman" w:hAnsi="Times New Roman"/>
          <w:color w:val="auto"/>
          <w:sz w:val="24"/>
          <w:szCs w:val="24"/>
          <w:shd w:fill="FFFFFF" w:val="clear"/>
          <w:lang w:val="ro-RO"/>
        </w:rPr>
      </w:pPr>
      <w:r>
        <w:rPr>
          <w:rFonts w:ascii="Times New Roman" w:hAnsi="Times New Roman"/>
          <w:color w:val="000000"/>
          <w:sz w:val="24"/>
          <w:szCs w:val="24"/>
          <w:shd w:fill="FFFFFF" w:val="clear"/>
          <w:lang w:val="ro-RO"/>
        </w:rPr>
        <w:t>Articolul 10</w:t>
      </w:r>
    </w:p>
    <w:p>
      <w:pPr>
        <w:pStyle w:val="Spar"/>
        <w:jc w:val="both"/>
        <w:rPr>
          <w:b/>
          <w:shd w:fill="FFFFFF" w:val="clear"/>
          <w:lang w:val="ro-RO"/>
        </w:rPr>
      </w:pPr>
      <w:r>
        <w:rPr>
          <w:b/>
          <w:shd w:fill="FFFFFF" w:val="clear"/>
          <w:lang w:val="ro-RO"/>
        </w:rPr>
        <w:t>Analiza informaţiilor obţinute</w:t>
      </w:r>
    </w:p>
    <w:p>
      <w:pPr>
        <w:pStyle w:val="Normal"/>
        <w:ind w:left="225"/>
        <w:jc w:val="both"/>
        <w:rPr>
          <w:rStyle w:val="Salnbdy"/>
          <w:rFonts w:ascii="Times New Roman" w:hAnsi="Times New Roman" w:eastAsia="Times New Roman"/>
          <w:color w:val="auto"/>
          <w:sz w:val="24"/>
          <w:szCs w:val="24"/>
          <w:lang w:val="ro-RO"/>
        </w:rPr>
      </w:pPr>
      <w:r>
        <w:rPr>
          <w:rStyle w:val="Salnttl1"/>
          <w:rFonts w:eastAsia="Times New Roman" w:ascii="Times New Roman" w:hAnsi="Times New Roman"/>
          <w:color w:val="auto"/>
          <w:sz w:val="24"/>
          <w:szCs w:val="24"/>
          <w:lang w:val="ro-RO"/>
        </w:rPr>
        <w:t>(1)</w:t>
      </w:r>
      <w:r>
        <w:rPr>
          <w:rStyle w:val="Salnbdy"/>
          <w:rFonts w:eastAsia="Times New Roman" w:ascii="Times New Roman" w:hAnsi="Times New Roman"/>
          <w:color w:val="auto"/>
          <w:sz w:val="24"/>
          <w:szCs w:val="24"/>
          <w:lang w:val="ro-RO"/>
        </w:rPr>
        <w:t xml:space="preserve"> Direcţia generală de informaţii fiscale realizează o analiză unitară a datelor obţinute direct sau ca urmare a solicitărilor efectuate.</w:t>
      </w:r>
    </w:p>
    <w:p>
      <w:pPr>
        <w:pStyle w:val="Normal"/>
        <w:ind w:left="225"/>
        <w:jc w:val="both"/>
        <w:rPr>
          <w:rStyle w:val="Slinbdy"/>
          <w:rFonts w:ascii="Times New Roman" w:hAnsi="Times New Roman"/>
          <w:color w:val="auto"/>
          <w:sz w:val="24"/>
          <w:szCs w:val="24"/>
          <w:lang w:val="ro-RO"/>
        </w:rPr>
      </w:pPr>
      <w:r>
        <w:rPr>
          <w:rStyle w:val="Salnttl1"/>
          <w:rFonts w:eastAsia="Times New Roman" w:ascii="Times New Roman" w:hAnsi="Times New Roman"/>
          <w:color w:val="auto"/>
          <w:sz w:val="24"/>
          <w:szCs w:val="24"/>
          <w:lang w:val="ro-RO"/>
        </w:rPr>
        <w:t xml:space="preserve">(2) </w:t>
      </w:r>
      <w:r>
        <w:rPr>
          <w:rStyle w:val="Slinbdy"/>
          <w:rFonts w:ascii="Times New Roman" w:hAnsi="Times New Roman"/>
          <w:color w:val="auto"/>
          <w:sz w:val="24"/>
          <w:szCs w:val="24"/>
          <w:lang w:val="ro-RO"/>
        </w:rPr>
        <w:t xml:space="preserve">În situaţia unor omonimii sau atunci când în urma analizei nu rezultă că fondurile sau resursele economice se află în proprietatea, deţinerea sau sub controlul, direct sau indirect, al unor persoane fizice sau juridice identificate ca fiind persoane sau entităţi desemnate sau nu sunt derivate ori generate din bunuri deţinute sau controlate de acestea, Direcţia generală de informaţii fiscale va comunica rezultatul analizei persoanei care a transmis informaţiile conform </w:t>
      </w:r>
      <w:r>
        <w:rPr>
          <w:rStyle w:val="Slinbdy"/>
          <w:rFonts w:ascii="Times New Roman" w:hAnsi="Times New Roman"/>
          <w:color w:val="auto"/>
          <w:sz w:val="24"/>
          <w:szCs w:val="24"/>
          <w:u w:val="single"/>
          <w:lang w:val="ro-RO"/>
        </w:rPr>
        <w:t>art.5 din prezenta procedură</w:t>
      </w:r>
      <w:r>
        <w:rPr>
          <w:rStyle w:val="Slinbdy"/>
          <w:rFonts w:ascii="Times New Roman" w:hAnsi="Times New Roman"/>
          <w:color w:val="auto"/>
          <w:sz w:val="24"/>
          <w:szCs w:val="24"/>
          <w:lang w:val="ro-RO"/>
        </w:rPr>
        <w:t>.</w:t>
      </w:r>
    </w:p>
    <w:p>
      <w:pPr>
        <w:pStyle w:val="Scapttl"/>
        <w:ind w:left="225"/>
        <w:rPr>
          <w:rStyle w:val="Slinbdy"/>
          <w:rFonts w:ascii="Times New Roman" w:hAnsi="Times New Roman" w:eastAsia="Times New Roman"/>
          <w:b w:val="false"/>
          <w:bCs w:val="false"/>
          <w:color w:val="auto"/>
          <w:sz w:val="24"/>
          <w:szCs w:val="24"/>
          <w:lang w:val="ro-RO"/>
        </w:rPr>
      </w:pPr>
      <w:r>
        <w:rPr>
          <w:rFonts w:eastAsia="Times New Roman" w:ascii="Times New Roman" w:hAnsi="Times New Roman"/>
          <w:b w:val="false"/>
          <w:bCs w:val="false"/>
          <w:color w:val="auto"/>
          <w:sz w:val="24"/>
          <w:szCs w:val="24"/>
          <w:lang w:val="ro-RO"/>
        </w:rPr>
      </w:r>
    </w:p>
    <w:p>
      <w:pPr>
        <w:pStyle w:val="Scapttl"/>
        <w:ind w:left="225"/>
        <w:rPr>
          <w:rFonts w:ascii="Times New Roman" w:hAnsi="Times New Roman"/>
          <w:color w:val="auto"/>
          <w:lang w:val="ro-RO"/>
        </w:rPr>
      </w:pPr>
      <w:r>
        <w:rPr>
          <w:rFonts w:ascii="Times New Roman" w:hAnsi="Times New Roman"/>
          <w:color w:val="auto"/>
          <w:lang w:val="ro-RO"/>
        </w:rPr>
        <w:t>Capitolul IV</w:t>
      </w:r>
    </w:p>
    <w:p>
      <w:pPr>
        <w:pStyle w:val="Scapttl"/>
        <w:ind w:left="225"/>
        <w:rPr>
          <w:rFonts w:ascii="Times New Roman" w:hAnsi="Times New Roman"/>
          <w:color w:val="auto"/>
          <w:lang w:val="ro-RO"/>
        </w:rPr>
      </w:pPr>
      <w:r>
        <w:rPr>
          <w:rFonts w:ascii="Times New Roman" w:hAnsi="Times New Roman"/>
          <w:color w:val="auto"/>
          <w:lang w:val="ro-RO"/>
        </w:rPr>
        <w:t xml:space="preserve">        </w:t>
      </w:r>
      <w:r>
        <w:rPr>
          <w:rFonts w:ascii="Times New Roman" w:hAnsi="Times New Roman"/>
          <w:color w:val="auto"/>
        </w:rPr>
        <w:t xml:space="preserve">Analiza cererilor de autorizare în vederea derogării de la aplicarea sancțiunilor internaționale </w:t>
      </w:r>
    </w:p>
    <w:p>
      <w:pPr>
        <w:pStyle w:val="Scapttl"/>
        <w:ind w:left="225"/>
        <w:rPr>
          <w:rFonts w:ascii="Times New Roman" w:hAnsi="Times New Roman"/>
          <w:color w:val="auto"/>
          <w:lang w:val="ro-RO"/>
        </w:rPr>
      </w:pPr>
      <w:r>
        <w:rPr>
          <w:rFonts w:ascii="Times New Roman" w:hAnsi="Times New Roman"/>
          <w:color w:val="auto"/>
          <w:lang w:val="ro-RO"/>
        </w:rPr>
      </w:r>
    </w:p>
    <w:p>
      <w:pPr>
        <w:pStyle w:val="Sartttl"/>
        <w:ind w:left="225"/>
        <w:jc w:val="both"/>
        <w:rPr>
          <w:rFonts w:ascii="Times New Roman" w:hAnsi="Times New Roman"/>
          <w:color w:val="auto"/>
          <w:sz w:val="24"/>
          <w:szCs w:val="24"/>
          <w:shd w:fill="FFFFFF" w:val="clear"/>
          <w:lang w:val="ro-RO"/>
        </w:rPr>
      </w:pPr>
      <w:r>
        <w:rPr>
          <w:rFonts w:ascii="Times New Roman" w:hAnsi="Times New Roman"/>
          <w:color w:val="000000"/>
          <w:sz w:val="24"/>
          <w:szCs w:val="24"/>
          <w:shd w:fill="FFFFFF" w:val="clear"/>
          <w:lang w:val="ro-RO"/>
        </w:rPr>
        <w:t>Articolul 11</w:t>
      </w:r>
    </w:p>
    <w:p>
      <w:pPr>
        <w:pStyle w:val="Scapttl"/>
        <w:ind w:left="225"/>
        <w:rPr>
          <w:rFonts w:ascii="Times New Roman" w:hAnsi="Times New Roman"/>
          <w:color w:val="auto"/>
          <w:lang w:val="ro-RO"/>
        </w:rPr>
      </w:pPr>
      <w:r>
        <w:rPr>
          <w:rFonts w:ascii="Times New Roman" w:hAnsi="Times New Roman"/>
          <w:color w:val="auto"/>
        </w:rPr>
        <w:t xml:space="preserve">Analiza cererilor de autorizare în vederea derogării de la aplicarea sancțiunilor internaționale </w:t>
      </w:r>
    </w:p>
    <w:p>
      <w:pPr>
        <w:pStyle w:val="Spar"/>
        <w:jc w:val="both"/>
        <w:rPr/>
      </w:pPr>
      <w:r>
        <w:rPr/>
        <w:t xml:space="preserve"> </w:t>
      </w:r>
    </w:p>
    <w:p>
      <w:pPr>
        <w:pStyle w:val="Spar"/>
        <w:jc w:val="both"/>
        <w:rPr>
          <w:rStyle w:val="Salnttl1"/>
          <w:rFonts w:ascii="Times New Roman" w:hAnsi="Times New Roman" w:eastAsia="Times New Roman"/>
          <w:b w:val="false"/>
          <w:bCs w:val="false"/>
          <w:color w:val="auto"/>
          <w:sz w:val="24"/>
          <w:szCs w:val="24"/>
          <w:lang w:val="ro-RO"/>
        </w:rPr>
      </w:pPr>
      <w:r>
        <w:rPr>
          <w:rStyle w:val="Salnttl1"/>
          <w:rFonts w:eastAsia="Times New Roman"/>
          <w:color w:val="auto"/>
          <w:sz w:val="24"/>
          <w:szCs w:val="24"/>
          <w:lang w:val="ro-RO"/>
        </w:rPr>
        <w:t>(1)</w:t>
      </w:r>
      <w:r>
        <w:rPr>
          <w:shd w:fill="FFFFFF" w:val="clear"/>
          <w:lang w:val="ro-RO"/>
        </w:rPr>
        <w:t xml:space="preserve"> </w:t>
      </w:r>
      <w:r>
        <w:rPr>
          <w:rStyle w:val="Salnbdy"/>
          <w:rFonts w:eastAsia="Times New Roman"/>
          <w:b/>
          <w:color w:val="auto"/>
          <w:sz w:val="24"/>
          <w:szCs w:val="24"/>
          <w:lang w:val="ro-RO"/>
        </w:rPr>
        <w:t xml:space="preserve">Pentru obținerea unei autorizării în vederea derogării de la aplicarea sancțiunilor internaționale, </w:t>
      </w:r>
      <w:r>
        <w:rPr>
          <w:rStyle w:val="Salnbdy"/>
          <w:rFonts w:eastAsia="Times New Roman"/>
          <w:color w:val="auto"/>
          <w:sz w:val="24"/>
          <w:szCs w:val="24"/>
          <w:lang w:val="ro-RO"/>
        </w:rPr>
        <w:t xml:space="preserve">, </w:t>
      </w:r>
      <w:r>
        <w:rPr>
          <w:rStyle w:val="Salnbdy"/>
          <w:rFonts w:eastAsia="Times New Roman"/>
          <w:b/>
          <w:color w:val="auto"/>
          <w:sz w:val="24"/>
          <w:szCs w:val="24"/>
          <w:lang w:val="ro-RO"/>
        </w:rPr>
        <w:t>orice persoană care justifică un interes, respectiv orice instituţie financiară sau orice instituţie de credit, după caz,  poate adresa, în scris</w:t>
      </w:r>
      <w:r>
        <w:rPr>
          <w:rStyle w:val="Salnbdy"/>
          <w:rFonts w:eastAsia="Times New Roman"/>
          <w:color w:val="auto"/>
          <w:sz w:val="24"/>
          <w:szCs w:val="24"/>
          <w:lang w:val="ro-RO"/>
        </w:rPr>
        <w:t xml:space="preserve">, </w:t>
      </w:r>
      <w:r>
        <w:rPr>
          <w:rStyle w:val="Salnbdy"/>
          <w:rFonts w:eastAsia="Times New Roman"/>
          <w:b/>
          <w:color w:val="auto"/>
          <w:sz w:val="24"/>
          <w:szCs w:val="24"/>
          <w:lang w:val="ro-RO"/>
        </w:rPr>
        <w:t>o cerere</w:t>
      </w:r>
      <w:r>
        <w:rPr>
          <w:rStyle w:val="Salnbdy"/>
          <w:rFonts w:eastAsia="Times New Roman"/>
          <w:color w:val="auto"/>
          <w:sz w:val="24"/>
          <w:szCs w:val="24"/>
          <w:lang w:val="ro-RO"/>
        </w:rPr>
        <w:t xml:space="preserve"> către Agenţia Naţională de Administrare Fiscală privind </w:t>
      </w:r>
      <w:r>
        <w:rPr>
          <w:rStyle w:val="Salnbdy"/>
          <w:rFonts w:eastAsia="Times New Roman"/>
          <w:b/>
          <w:color w:val="auto"/>
          <w:sz w:val="24"/>
          <w:szCs w:val="24"/>
          <w:lang w:val="ro-RO"/>
        </w:rPr>
        <w:t>acordarea unei derogări</w:t>
      </w:r>
      <w:r>
        <w:rPr>
          <w:rStyle w:val="Salnbdy"/>
          <w:rFonts w:eastAsia="Times New Roman"/>
          <w:color w:val="auto"/>
          <w:sz w:val="24"/>
          <w:szCs w:val="24"/>
          <w:lang w:val="ro-RO"/>
        </w:rPr>
        <w:t xml:space="preserve"> de la aplicarea sancţiunilor internaţionale, pentru situaţiile de înghețare a fondurilor şi a interdicției de a pune la dispoziție fonduri, cu respectarea condițiilor stabilite la art.1 alin.(1) sau la art.4 alin.(4) din O.U.G. nr.202/2008, cu modificările și completările ulterioare, respectiv a Regulamentelor Europene incidente în domeniul sancțiunilor internaționale </w:t>
      </w:r>
      <w:r>
        <w:rPr>
          <w:rStyle w:val="Salnbdy"/>
          <w:rFonts w:eastAsia="Times New Roman"/>
          <w:b/>
          <w:color w:val="auto"/>
          <w:sz w:val="24"/>
          <w:szCs w:val="24"/>
          <w:lang w:val="ro-RO"/>
        </w:rPr>
        <w:t>și pentru autorizarea cererilor adresate de către instituţii financiare şi instituţii de credit privind sancţiunile internaţionale sectoriale specifice sectorului financiar.</w:t>
      </w:r>
    </w:p>
    <w:p>
      <w:pPr>
        <w:pStyle w:val="Normal"/>
        <w:ind w:left="225"/>
        <w:jc w:val="both"/>
        <w:rPr>
          <w:rStyle w:val="Salnbdy"/>
          <w:rFonts w:ascii="Times New Roman" w:hAnsi="Times New Roman"/>
          <w:color w:val="auto"/>
          <w:sz w:val="24"/>
          <w:szCs w:val="24"/>
          <w:lang w:val="ro-RO"/>
        </w:rPr>
      </w:pPr>
      <w:r>
        <w:rPr>
          <w:rStyle w:val="Salnttl1"/>
          <w:rFonts w:ascii="Times New Roman" w:hAnsi="Times New Roman"/>
          <w:color w:val="auto"/>
          <w:sz w:val="24"/>
          <w:szCs w:val="24"/>
          <w:lang w:val="ro-RO"/>
        </w:rPr>
        <w:t>(2) Cererea de autorizare în vederea derogării de la aplicarea sancţiunilor internaţionale</w:t>
      </w:r>
      <w:r>
        <w:rPr>
          <w:rStyle w:val="Salnbdy"/>
          <w:rFonts w:eastAsia="Times New Roman" w:ascii="Times New Roman" w:hAnsi="Times New Roman"/>
          <w:color w:val="auto"/>
          <w:sz w:val="24"/>
          <w:szCs w:val="24"/>
          <w:lang w:val="ro-RO"/>
        </w:rPr>
        <w:t xml:space="preserve">, se formulează în scris, prin completarea formularului publicat (disponibil) pe site-ul Agenţiei Naţionale de Administrare Fiscală, </w:t>
      </w:r>
      <w:r>
        <w:rPr>
          <w:rStyle w:val="Salnbdy"/>
          <w:rFonts w:eastAsia="Times New Roman" w:ascii="Times New Roman" w:hAnsi="Times New Roman"/>
          <w:b/>
          <w:color w:val="auto"/>
          <w:sz w:val="24"/>
          <w:szCs w:val="24"/>
          <w:lang w:val="ro-RO"/>
        </w:rPr>
        <w:t>care constituie Anexa 2  la prezenta procedură</w:t>
      </w:r>
      <w:r>
        <w:rPr>
          <w:rStyle w:val="Salnbdy"/>
          <w:rFonts w:eastAsia="Times New Roman" w:ascii="Times New Roman" w:hAnsi="Times New Roman"/>
          <w:color w:val="auto"/>
          <w:sz w:val="24"/>
          <w:szCs w:val="24"/>
          <w:lang w:val="ro-RO"/>
        </w:rPr>
        <w:t xml:space="preserve">. </w:t>
      </w:r>
    </w:p>
    <w:p>
      <w:pPr>
        <w:pStyle w:val="Normal"/>
        <w:ind w:left="225"/>
        <w:jc w:val="both"/>
        <w:rPr>
          <w:rStyle w:val="Salnbdy"/>
          <w:rFonts w:ascii="Times New Roman" w:hAnsi="Times New Roman" w:eastAsia="Times New Roman"/>
          <w:color w:val="auto"/>
          <w:sz w:val="24"/>
          <w:szCs w:val="24"/>
          <w:lang w:val="ro-RO"/>
        </w:rPr>
      </w:pPr>
      <w:r>
        <w:rPr>
          <w:rStyle w:val="Salnbdy"/>
          <w:rFonts w:eastAsia="Times New Roman" w:ascii="Times New Roman" w:hAnsi="Times New Roman"/>
          <w:color w:val="auto"/>
          <w:sz w:val="24"/>
          <w:szCs w:val="24"/>
          <w:lang w:val="ro-RO"/>
        </w:rPr>
        <w:t>Cererea va fi semnată de persoana care justifică un interes, de reprezentantul instituţiei financiare sau al instituţiei de credit, după caz, de reprezentantul legal sau împuternicitul entităţii supuse sancţiunilor internaţionale și va fi însoțită de toate documentele relevante, precum și o declaraţie pe propria răspundere a solicitantului conform căreia aceasta, inclusiv tranzacţia în sine, nu contravine, dispoziţiilor actelor normative naţionale și internaționale în vigoare. Solicitantul are obligaţia de a comunica în cuprinsul cererii date de contact valabile, care să permită o comunicare promptă cu Agenţia Naţională de Administrare Fiscală.</w:t>
      </w:r>
    </w:p>
    <w:p>
      <w:pPr>
        <w:pStyle w:val="Normal"/>
        <w:ind w:left="225"/>
        <w:jc w:val="both"/>
        <w:rPr>
          <w:rStyle w:val="Salnbdy"/>
          <w:rFonts w:ascii="Times New Roman" w:hAnsi="Times New Roman" w:eastAsia="Times New Roman"/>
          <w:color w:val="auto"/>
          <w:sz w:val="24"/>
          <w:szCs w:val="24"/>
          <w:lang w:val="ro-RO"/>
        </w:rPr>
      </w:pPr>
      <w:r>
        <w:rPr>
          <w:rStyle w:val="Salnttl1"/>
          <w:rFonts w:ascii="Times New Roman" w:hAnsi="Times New Roman"/>
          <w:color w:val="auto"/>
          <w:sz w:val="24"/>
          <w:szCs w:val="24"/>
          <w:lang w:val="ro-RO"/>
        </w:rPr>
        <w:t xml:space="preserve"> </w:t>
      </w:r>
      <w:r>
        <w:rPr>
          <w:rStyle w:val="Salnttl1"/>
          <w:rFonts w:ascii="Times New Roman" w:hAnsi="Times New Roman"/>
          <w:color w:val="auto"/>
          <w:sz w:val="24"/>
          <w:szCs w:val="24"/>
          <w:lang w:val="ro-RO"/>
        </w:rPr>
        <w:t>(3)</w:t>
      </w:r>
      <w:r>
        <w:rPr>
          <w:rStyle w:val="Salnbdy"/>
          <w:rFonts w:eastAsia="Times New Roman" w:ascii="Times New Roman" w:hAnsi="Times New Roman"/>
          <w:color w:val="auto"/>
          <w:sz w:val="24"/>
          <w:szCs w:val="24"/>
          <w:lang w:val="ro-RO"/>
        </w:rPr>
        <w:t xml:space="preserve">  În cazul în care o anumită secțiune a formularului de cerere nu este considerată relevantă ca parte a cererii, aceasta trebuie să fie marcată cu „</w:t>
      </w:r>
      <w:r>
        <w:rPr>
          <w:rStyle w:val="Salnbdy"/>
          <w:rFonts w:eastAsia="Times New Roman" w:ascii="Times New Roman" w:hAnsi="Times New Roman"/>
          <w:b/>
          <w:color w:val="auto"/>
          <w:sz w:val="24"/>
          <w:szCs w:val="24"/>
          <w:lang w:val="ro-RO"/>
        </w:rPr>
        <w:t>Nu este cazu</w:t>
      </w:r>
      <w:r>
        <w:rPr>
          <w:rStyle w:val="Salnbdy"/>
          <w:rFonts w:eastAsia="Times New Roman" w:ascii="Times New Roman" w:hAnsi="Times New Roman"/>
          <w:color w:val="auto"/>
          <w:sz w:val="24"/>
          <w:szCs w:val="24"/>
          <w:lang w:val="ro-RO"/>
        </w:rPr>
        <w:t>l”.</w:t>
      </w:r>
    </w:p>
    <w:p>
      <w:pPr>
        <w:pStyle w:val="Normal"/>
        <w:ind w:left="225"/>
        <w:jc w:val="both"/>
        <w:rPr>
          <w:rStyle w:val="Salnbdy"/>
          <w:rFonts w:ascii="Times New Roman" w:hAnsi="Times New Roman" w:eastAsia="Times New Roman"/>
          <w:color w:val="auto"/>
          <w:sz w:val="24"/>
          <w:szCs w:val="24"/>
          <w:lang w:val="ro-RO"/>
        </w:rPr>
      </w:pPr>
      <w:r>
        <w:rPr>
          <w:rStyle w:val="Salnttl1"/>
          <w:rFonts w:ascii="Times New Roman" w:hAnsi="Times New Roman"/>
          <w:color w:val="auto"/>
          <w:sz w:val="24"/>
          <w:szCs w:val="24"/>
          <w:lang w:val="ro-RO"/>
        </w:rPr>
        <w:t>(4)</w:t>
      </w:r>
      <w:r>
        <w:rPr>
          <w:rStyle w:val="Salnbdy"/>
          <w:rFonts w:eastAsia="Times New Roman" w:ascii="Times New Roman" w:hAnsi="Times New Roman"/>
          <w:color w:val="auto"/>
          <w:sz w:val="24"/>
          <w:szCs w:val="24"/>
          <w:lang w:val="ro-RO"/>
        </w:rPr>
        <w:t xml:space="preserve"> Formularul de cerere completat, împreună cu informațiile necesare și documentele justificative trebuie trimis </w:t>
      </w:r>
      <w:r>
        <w:rPr>
          <w:rStyle w:val="Hyperlink"/>
          <w:rFonts w:eastAsia="Times New Roman" w:ascii="Times New Roman" w:hAnsi="Times New Roman"/>
          <w:color w:val="000000"/>
          <w:sz w:val="24"/>
          <w:szCs w:val="24"/>
          <w:shd w:fill="FFFFFF" w:val="clear"/>
          <w:lang w:val="ro-RO"/>
        </w:rPr>
        <w:t xml:space="preserve">prin registratura Agenției Naționale de Administrare Fiscală </w:t>
      </w:r>
      <w:r>
        <w:rPr>
          <w:rStyle w:val="Slitbdy"/>
          <w:rFonts w:eastAsia="Times New Roman" w:ascii="Times New Roman" w:hAnsi="Times New Roman"/>
          <w:color w:val="auto"/>
          <w:sz w:val="24"/>
          <w:szCs w:val="24"/>
          <w:lang w:val="ro-RO"/>
        </w:rPr>
        <w:t xml:space="preserve">sau </w:t>
      </w:r>
      <w:r>
        <w:rPr>
          <w:rStyle w:val="Salnbdy"/>
          <w:rFonts w:eastAsia="Times New Roman" w:ascii="Times New Roman" w:hAnsi="Times New Roman"/>
          <w:color w:val="auto"/>
          <w:sz w:val="24"/>
          <w:szCs w:val="24"/>
          <w:lang w:val="ro-RO"/>
        </w:rPr>
        <w:t xml:space="preserve">prin mijloace electronice </w:t>
      </w:r>
      <w:r>
        <w:rPr>
          <w:rStyle w:val="Slitbdy"/>
          <w:rFonts w:eastAsia="Times New Roman" w:ascii="Times New Roman" w:hAnsi="Times New Roman"/>
          <w:color w:val="auto"/>
          <w:sz w:val="24"/>
          <w:szCs w:val="24"/>
          <w:lang w:val="ro-RO"/>
        </w:rPr>
        <w:t xml:space="preserve">conform informațiilor de contact disponibile pe pagina de internet a </w:t>
      </w:r>
      <w:r>
        <w:rPr>
          <w:rStyle w:val="Salnbdy"/>
          <w:rFonts w:eastAsia="Times New Roman" w:ascii="Times New Roman" w:hAnsi="Times New Roman"/>
          <w:color w:val="auto"/>
          <w:sz w:val="24"/>
          <w:szCs w:val="24"/>
          <w:lang w:val="ro-RO"/>
        </w:rPr>
        <w:t>Agenţiei Naţionale de Administrare Fiscală</w:t>
      </w:r>
      <w:r>
        <w:rPr>
          <w:rStyle w:val="Slitbdy"/>
          <w:rFonts w:eastAsia="Times New Roman" w:ascii="Times New Roman" w:hAnsi="Times New Roman"/>
          <w:color w:val="auto"/>
          <w:sz w:val="24"/>
          <w:szCs w:val="24"/>
          <w:lang w:val="ro-RO"/>
        </w:rPr>
        <w:t xml:space="preserve"> în secțiunea dedicată “Sancțiuni internaționale”</w:t>
      </w:r>
      <w:r>
        <w:rPr>
          <w:rStyle w:val="Salnbdy"/>
          <w:rFonts w:eastAsia="Times New Roman" w:ascii="Times New Roman" w:hAnsi="Times New Roman"/>
          <w:color w:val="auto"/>
          <w:sz w:val="24"/>
          <w:szCs w:val="24"/>
          <w:lang w:val="ro-RO"/>
        </w:rPr>
        <w:t>.</w:t>
      </w:r>
    </w:p>
    <w:p>
      <w:pPr>
        <w:pStyle w:val="Normal"/>
        <w:ind w:left="225"/>
        <w:jc w:val="both"/>
        <w:rPr>
          <w:rStyle w:val="Salnbdy"/>
          <w:rFonts w:ascii="Times New Roman" w:hAnsi="Times New Roman" w:eastAsia="Times New Roman"/>
          <w:bCs/>
          <w:color w:val="auto"/>
          <w:sz w:val="24"/>
          <w:szCs w:val="24"/>
          <w:lang w:val="ro-RO"/>
        </w:rPr>
      </w:pPr>
      <w:r>
        <w:rPr>
          <w:rStyle w:val="Salnttl1"/>
          <w:rFonts w:ascii="Times New Roman" w:hAnsi="Times New Roman"/>
          <w:color w:val="auto"/>
          <w:sz w:val="24"/>
          <w:szCs w:val="24"/>
          <w:lang w:val="ro-RO"/>
        </w:rPr>
        <w:t xml:space="preserve">(5) </w:t>
      </w:r>
      <w:r>
        <w:rPr>
          <w:rStyle w:val="Salnbdy"/>
          <w:rFonts w:eastAsia="Times New Roman" w:ascii="Times New Roman" w:hAnsi="Times New Roman"/>
          <w:bCs/>
          <w:color w:val="auto"/>
          <w:sz w:val="24"/>
          <w:szCs w:val="24"/>
          <w:lang w:val="ro-RO"/>
        </w:rPr>
        <w:t>Pentru cererile considerate</w:t>
      </w:r>
      <w:r>
        <w:rPr>
          <w:rStyle w:val="Salnttl1"/>
          <w:rFonts w:ascii="Times New Roman" w:hAnsi="Times New Roman"/>
          <w:color w:val="auto"/>
          <w:sz w:val="24"/>
          <w:szCs w:val="24"/>
          <w:lang w:val="ro-RO"/>
        </w:rPr>
        <w:t xml:space="preserve"> </w:t>
      </w:r>
      <w:r>
        <w:rPr>
          <w:rStyle w:val="Salnbdy"/>
          <w:rFonts w:eastAsia="Times New Roman" w:ascii="Times New Roman" w:hAnsi="Times New Roman"/>
          <w:bCs/>
          <w:color w:val="auto"/>
          <w:sz w:val="24"/>
          <w:szCs w:val="24"/>
          <w:lang w:val="ro-RO"/>
        </w:rPr>
        <w:t xml:space="preserve">incomplete se pot solicita informații și/sau documente suplimentare, în acest caz fiind aplicabile prevederile </w:t>
      </w:r>
      <w:r>
        <w:rPr>
          <w:rStyle w:val="Salnbdy"/>
          <w:rFonts w:eastAsia="Times New Roman" w:ascii="Times New Roman" w:hAnsi="Times New Roman"/>
          <w:bCs/>
          <w:color w:val="auto"/>
          <w:sz w:val="24"/>
          <w:szCs w:val="24"/>
          <w:u w:val="single"/>
          <w:lang w:val="ro-RO"/>
        </w:rPr>
        <w:t>art.8 alin.(4) din O.U.G. nr.202/2008</w:t>
      </w:r>
      <w:r>
        <w:rPr>
          <w:rStyle w:val="Salnbdy"/>
          <w:rFonts w:eastAsia="Times New Roman" w:ascii="Times New Roman" w:hAnsi="Times New Roman"/>
          <w:bCs/>
          <w:color w:val="auto"/>
          <w:sz w:val="24"/>
          <w:szCs w:val="24"/>
          <w:lang w:val="ro-RO"/>
        </w:rPr>
        <w:t>, cu modificările şi completările ulterioare.</w:t>
      </w:r>
    </w:p>
    <w:p>
      <w:pPr>
        <w:pStyle w:val="Normal"/>
        <w:ind w:left="225"/>
        <w:jc w:val="both"/>
        <w:rPr>
          <w:rStyle w:val="Salnbdy"/>
          <w:rFonts w:ascii="Times New Roman" w:hAnsi="Times New Roman" w:eastAsia="Times New Roman"/>
          <w:b/>
          <w:color w:val="auto"/>
          <w:sz w:val="24"/>
          <w:szCs w:val="24"/>
          <w:lang w:val="ro-RO"/>
        </w:rPr>
      </w:pPr>
      <w:r>
        <w:rPr>
          <w:rStyle w:val="Salnttl1"/>
          <w:rFonts w:ascii="Times New Roman" w:hAnsi="Times New Roman"/>
          <w:color w:val="auto"/>
          <w:sz w:val="24"/>
          <w:szCs w:val="24"/>
          <w:lang w:val="ro-RO"/>
        </w:rPr>
        <w:t>(6)</w:t>
      </w:r>
      <w:r>
        <w:rPr>
          <w:rStyle w:val="Salnbdy"/>
          <w:rFonts w:eastAsia="Times New Roman" w:ascii="Times New Roman" w:hAnsi="Times New Roman"/>
          <w:color w:val="auto"/>
          <w:sz w:val="24"/>
          <w:szCs w:val="24"/>
          <w:lang w:val="ro-RO"/>
        </w:rPr>
        <w:t xml:space="preserve"> </w:t>
      </w:r>
      <w:r>
        <w:rPr>
          <w:rStyle w:val="Salnbdy"/>
          <w:rFonts w:eastAsia="Times New Roman" w:ascii="Times New Roman" w:hAnsi="Times New Roman"/>
          <w:b/>
          <w:color w:val="auto"/>
          <w:sz w:val="24"/>
          <w:szCs w:val="24"/>
          <w:lang w:val="ro-RO"/>
        </w:rPr>
        <w:t xml:space="preserve">Agenţia Naţională de Administrare Fiscală poate acorda o autorizare în vederea derogării </w:t>
      </w:r>
      <w:r>
        <w:rPr>
          <w:rStyle w:val="Salnttl1"/>
          <w:rFonts w:ascii="Times New Roman" w:hAnsi="Times New Roman"/>
          <w:color w:val="auto"/>
          <w:sz w:val="24"/>
          <w:szCs w:val="24"/>
          <w:lang w:val="ro-RO"/>
        </w:rPr>
        <w:t>de la aplicarea sancţiunilor internaţionale</w:t>
      </w:r>
      <w:r>
        <w:rPr>
          <w:rStyle w:val="Salnbdy"/>
          <w:rFonts w:eastAsia="Times New Roman" w:ascii="Times New Roman" w:hAnsi="Times New Roman"/>
          <w:b/>
          <w:color w:val="auto"/>
          <w:sz w:val="24"/>
          <w:szCs w:val="24"/>
          <w:lang w:val="ro-RO"/>
        </w:rPr>
        <w:t xml:space="preserve"> doar în baza unei cereri întemeiate din punct de vedere juridic.</w:t>
      </w:r>
    </w:p>
    <w:p>
      <w:pPr>
        <w:pStyle w:val="Normal"/>
        <w:ind w:left="225"/>
        <w:jc w:val="both"/>
        <w:rPr>
          <w:rStyle w:val="Salnbdy"/>
          <w:rFonts w:ascii="Times New Roman" w:hAnsi="Times New Roman"/>
          <w:bCs/>
          <w:color w:val="auto"/>
          <w:sz w:val="24"/>
          <w:szCs w:val="24"/>
          <w:lang w:val="ro-RO"/>
        </w:rPr>
      </w:pPr>
      <w:r>
        <w:rPr>
          <w:rStyle w:val="Salnttl1"/>
          <w:rFonts w:eastAsia="Times New Roman" w:ascii="Times New Roman" w:hAnsi="Times New Roman"/>
          <w:color w:val="auto"/>
          <w:sz w:val="24"/>
          <w:szCs w:val="24"/>
          <w:lang w:val="ro-RO"/>
        </w:rPr>
        <w:t xml:space="preserve">(7) </w:t>
      </w:r>
      <w:r>
        <w:rPr>
          <w:rStyle w:val="Salnbdy"/>
          <w:rFonts w:ascii="Times New Roman" w:hAnsi="Times New Roman"/>
          <w:b/>
          <w:bCs/>
          <w:color w:val="auto"/>
          <w:sz w:val="24"/>
          <w:szCs w:val="24"/>
          <w:lang w:val="ro-RO"/>
        </w:rPr>
        <w:t xml:space="preserve">La momentul analizării cererii de </w:t>
      </w:r>
      <w:r>
        <w:rPr>
          <w:rStyle w:val="Salnbdy"/>
          <w:rFonts w:eastAsia="Times New Roman" w:ascii="Times New Roman" w:hAnsi="Times New Roman"/>
          <w:b/>
          <w:color w:val="auto"/>
          <w:sz w:val="24"/>
          <w:szCs w:val="24"/>
          <w:lang w:val="ro-RO"/>
        </w:rPr>
        <w:t xml:space="preserve">autorizare în vederea derogării </w:t>
      </w:r>
      <w:r>
        <w:rPr>
          <w:rStyle w:val="Salnttl1"/>
          <w:rFonts w:ascii="Times New Roman" w:hAnsi="Times New Roman"/>
          <w:color w:val="auto"/>
          <w:sz w:val="24"/>
          <w:szCs w:val="24"/>
          <w:lang w:val="ro-RO"/>
        </w:rPr>
        <w:t>de la aplicarea sancţiunilor internaţionale</w:t>
      </w:r>
      <w:r>
        <w:rPr>
          <w:rStyle w:val="Salnbdy"/>
          <w:rFonts w:ascii="Times New Roman" w:hAnsi="Times New Roman"/>
          <w:b/>
          <w:bCs/>
          <w:color w:val="auto"/>
          <w:sz w:val="24"/>
          <w:szCs w:val="24"/>
          <w:lang w:val="ro-RO"/>
        </w:rPr>
        <w:t xml:space="preserve">, </w:t>
      </w:r>
      <w:r>
        <w:rPr>
          <w:rStyle w:val="Salnbdy"/>
          <w:rFonts w:eastAsia="Times New Roman" w:ascii="Times New Roman" w:hAnsi="Times New Roman"/>
          <w:color w:val="auto"/>
          <w:sz w:val="24"/>
          <w:szCs w:val="24"/>
          <w:lang w:val="ro-RO"/>
        </w:rPr>
        <w:t>Agenţia Naţională de Administrare Fiscală</w:t>
      </w:r>
      <w:r>
        <w:rPr>
          <w:rStyle w:val="Salnbdy"/>
          <w:rFonts w:ascii="Times New Roman" w:hAnsi="Times New Roman"/>
          <w:bCs/>
          <w:color w:val="auto"/>
          <w:sz w:val="24"/>
          <w:szCs w:val="24"/>
          <w:lang w:val="ro-RO"/>
        </w:rPr>
        <w:t xml:space="preserve"> va ţine seama de dovezile furnizate precum şi de propriile evaluări şi informaţii deținute / obţinute în condițiile legii, pentru a verifica dacă există riscul eludării sancţiunilor internaţionale și în cazuri justificate poate respinge acordarea derogării </w:t>
      </w:r>
      <w:r>
        <w:rPr>
          <w:rStyle w:val="Salnbdy"/>
          <w:rFonts w:ascii="Times New Roman" w:hAnsi="Times New Roman"/>
          <w:b/>
          <w:bCs/>
          <w:color w:val="auto"/>
          <w:sz w:val="24"/>
          <w:szCs w:val="24"/>
          <w:lang w:val="ro-RO"/>
        </w:rPr>
        <w:t>pentru a evita utilizarea acesteia în scopuri incompatibilie cu motivul acordării derogării sau a autorizării</w:t>
      </w:r>
      <w:r>
        <w:rPr>
          <w:rStyle w:val="Salnbdy"/>
          <w:rFonts w:ascii="Times New Roman" w:hAnsi="Times New Roman"/>
          <w:bCs/>
          <w:color w:val="auto"/>
          <w:sz w:val="24"/>
          <w:szCs w:val="24"/>
          <w:lang w:val="ro-RO"/>
        </w:rPr>
        <w:t xml:space="preserve">. Dispozițiile </w:t>
      </w:r>
      <w:r>
        <w:rPr>
          <w:rStyle w:val="Salnbdy"/>
          <w:rFonts w:ascii="Times New Roman" w:hAnsi="Times New Roman"/>
          <w:bCs/>
          <w:color w:val="auto"/>
          <w:sz w:val="24"/>
          <w:szCs w:val="24"/>
          <w:u w:val="single"/>
          <w:lang w:val="ro-RO"/>
        </w:rPr>
        <w:t>art.14 lit. h), precum și art.8 alin (5) din O.U.G. nr.202/2008</w:t>
      </w:r>
      <w:r>
        <w:rPr>
          <w:rStyle w:val="Salnbdy"/>
          <w:rFonts w:ascii="Times New Roman" w:hAnsi="Times New Roman"/>
          <w:bCs/>
          <w:color w:val="auto"/>
          <w:sz w:val="24"/>
          <w:szCs w:val="24"/>
          <w:lang w:val="ro-RO"/>
        </w:rPr>
        <w:t>, cu modificările şi completările ulterioare se aplică în mod corespunzător.</w:t>
      </w:r>
    </w:p>
    <w:p>
      <w:pPr>
        <w:pStyle w:val="Normal"/>
        <w:ind w:left="225"/>
        <w:jc w:val="both"/>
        <w:rPr>
          <w:rFonts w:ascii="Times New Roman" w:hAnsi="Times New Roman" w:eastAsia="Times New Roman"/>
          <w:b/>
          <w:sz w:val="24"/>
          <w:szCs w:val="24"/>
          <w:lang w:val="ro-RO"/>
        </w:rPr>
      </w:pPr>
      <w:r>
        <w:rPr>
          <w:rStyle w:val="Salnttl1"/>
          <w:rFonts w:eastAsia="Times New Roman" w:ascii="Times New Roman" w:hAnsi="Times New Roman"/>
          <w:color w:val="auto"/>
          <w:sz w:val="24"/>
          <w:szCs w:val="24"/>
          <w:lang w:val="ro-RO"/>
        </w:rPr>
        <w:t xml:space="preserve"> </w:t>
      </w:r>
      <w:r>
        <w:rPr>
          <w:rStyle w:val="Salnttl1"/>
          <w:rFonts w:eastAsia="Times New Roman" w:ascii="Times New Roman" w:hAnsi="Times New Roman"/>
          <w:color w:val="auto"/>
          <w:sz w:val="24"/>
          <w:szCs w:val="24"/>
          <w:lang w:val="ro-RO"/>
        </w:rPr>
        <w:t>(8)</w:t>
      </w:r>
      <w:r>
        <w:rPr>
          <w:rStyle w:val="Salnbdy"/>
          <w:rFonts w:eastAsia="Times New Roman" w:ascii="Times New Roman" w:hAnsi="Times New Roman"/>
          <w:color w:val="auto"/>
          <w:sz w:val="24"/>
          <w:szCs w:val="24"/>
          <w:lang w:val="ro-RO"/>
        </w:rPr>
        <w:t xml:space="preserve"> Cererea de </w:t>
      </w:r>
      <w:r>
        <w:rPr>
          <w:rStyle w:val="Salnbdy"/>
          <w:rFonts w:eastAsia="Times New Roman" w:ascii="Times New Roman" w:hAnsi="Times New Roman"/>
          <w:b/>
          <w:color w:val="auto"/>
          <w:sz w:val="24"/>
          <w:szCs w:val="24"/>
          <w:lang w:val="ro-RO"/>
        </w:rPr>
        <w:t xml:space="preserve">autorizare în vederea derogării </w:t>
      </w:r>
      <w:r>
        <w:rPr>
          <w:rStyle w:val="Salnttl1"/>
          <w:rFonts w:ascii="Times New Roman" w:hAnsi="Times New Roman"/>
          <w:color w:val="auto"/>
          <w:sz w:val="24"/>
          <w:szCs w:val="24"/>
          <w:lang w:val="ro-RO"/>
        </w:rPr>
        <w:t xml:space="preserve">de la aplicarea sancţiunilor internaţionale </w:t>
      </w:r>
      <w:r>
        <w:rPr>
          <w:rStyle w:val="Salnbdy"/>
          <w:rFonts w:eastAsia="Times New Roman" w:ascii="Times New Roman" w:hAnsi="Times New Roman"/>
          <w:color w:val="auto"/>
          <w:sz w:val="24"/>
          <w:szCs w:val="24"/>
          <w:lang w:val="ro-RO"/>
        </w:rPr>
        <w:t xml:space="preserve"> se soluţionează prin </w:t>
      </w:r>
      <w:r>
        <w:rPr>
          <w:rStyle w:val="Salnbdy"/>
          <w:rFonts w:eastAsia="Times New Roman" w:ascii="Times New Roman" w:hAnsi="Times New Roman"/>
          <w:b/>
          <w:color w:val="auto"/>
          <w:sz w:val="24"/>
          <w:szCs w:val="24"/>
          <w:lang w:val="ro-RO"/>
        </w:rPr>
        <w:t>decizie</w:t>
      </w:r>
      <w:r>
        <w:rPr>
          <w:rStyle w:val="Salnbdy"/>
          <w:rFonts w:eastAsia="Times New Roman" w:ascii="Times New Roman" w:hAnsi="Times New Roman"/>
          <w:color w:val="auto"/>
          <w:sz w:val="24"/>
          <w:szCs w:val="24"/>
          <w:lang w:val="ro-RO"/>
        </w:rPr>
        <w:t xml:space="preserve"> de către </w:t>
      </w:r>
      <w:r>
        <w:rPr>
          <w:rStyle w:val="Salnbdy"/>
          <w:rFonts w:eastAsia="Times New Roman" w:ascii="Times New Roman" w:hAnsi="Times New Roman"/>
          <w:b/>
          <w:color w:val="auto"/>
          <w:sz w:val="24"/>
          <w:szCs w:val="24"/>
          <w:lang w:val="ro-RO"/>
        </w:rPr>
        <w:t>comisia permanentă</w:t>
      </w:r>
      <w:r>
        <w:rPr>
          <w:rStyle w:val="Salnbdy"/>
          <w:rFonts w:eastAsia="Times New Roman" w:ascii="Times New Roman" w:hAnsi="Times New Roman"/>
          <w:color w:val="auto"/>
          <w:sz w:val="24"/>
          <w:szCs w:val="24"/>
          <w:lang w:val="ro-RO"/>
        </w:rPr>
        <w:t xml:space="preserve"> prevăzută la  </w:t>
      </w:r>
      <w:r>
        <w:rPr>
          <w:rStyle w:val="Salnbdy"/>
          <w:rFonts w:eastAsia="Times New Roman" w:ascii="Times New Roman" w:hAnsi="Times New Roman"/>
          <w:b/>
          <w:color w:val="auto"/>
          <w:sz w:val="24"/>
          <w:szCs w:val="24"/>
          <w:u w:val="single"/>
          <w:lang w:val="ro-RO"/>
        </w:rPr>
        <w:t>art.25 din prezenta procedură</w:t>
      </w:r>
      <w:r>
        <w:rPr>
          <w:rStyle w:val="Salnbdy"/>
          <w:rFonts w:eastAsia="Times New Roman" w:ascii="Times New Roman" w:hAnsi="Times New Roman"/>
          <w:b/>
          <w:color w:val="auto"/>
          <w:sz w:val="24"/>
          <w:szCs w:val="24"/>
          <w:lang w:val="ro-RO"/>
        </w:rPr>
        <w:t>.</w:t>
      </w:r>
    </w:p>
    <w:p>
      <w:pPr>
        <w:pStyle w:val="Normal"/>
        <w:ind w:left="225"/>
        <w:jc w:val="both"/>
        <w:rPr>
          <w:rStyle w:val="Salnbdy"/>
          <w:rFonts w:ascii="Times New Roman" w:hAnsi="Times New Roman"/>
          <w:color w:val="auto"/>
          <w:sz w:val="24"/>
          <w:szCs w:val="24"/>
          <w:lang w:val="ro-RO"/>
        </w:rPr>
      </w:pPr>
      <w:r>
        <w:rPr>
          <w:rStyle w:val="Salnttl1"/>
          <w:rFonts w:eastAsia="Times New Roman" w:ascii="Times New Roman" w:hAnsi="Times New Roman"/>
          <w:color w:val="auto"/>
          <w:sz w:val="24"/>
          <w:szCs w:val="24"/>
          <w:lang w:val="ro-RO"/>
        </w:rPr>
        <w:t xml:space="preserve">(9) </w:t>
      </w:r>
      <w:r>
        <w:rPr>
          <w:rStyle w:val="Salnbdy"/>
          <w:rFonts w:eastAsia="Times New Roman" w:ascii="Times New Roman" w:hAnsi="Times New Roman"/>
          <w:color w:val="auto"/>
          <w:sz w:val="24"/>
          <w:szCs w:val="24"/>
          <w:lang w:val="ro-RO"/>
        </w:rPr>
        <w:t xml:space="preserve">Prevederile </w:t>
      </w:r>
      <w:r>
        <w:rPr>
          <w:rStyle w:val="Slgi1"/>
          <w:rFonts w:eastAsia="Times New Roman" w:ascii="Times New Roman" w:hAnsi="Times New Roman"/>
          <w:color w:val="auto"/>
          <w:sz w:val="24"/>
          <w:szCs w:val="24"/>
          <w:lang w:val="ro-RO"/>
        </w:rPr>
        <w:t>cap. IX</w:t>
      </w:r>
      <w:r>
        <w:rPr>
          <w:rStyle w:val="Salnbdy"/>
          <w:rFonts w:eastAsia="Times New Roman" w:ascii="Times New Roman" w:hAnsi="Times New Roman"/>
          <w:color w:val="auto"/>
          <w:sz w:val="24"/>
          <w:szCs w:val="24"/>
          <w:u w:val="single"/>
          <w:lang w:val="ro-RO"/>
        </w:rPr>
        <w:t xml:space="preserve"> din prezenta procedură</w:t>
      </w:r>
      <w:r>
        <w:rPr>
          <w:rStyle w:val="Salnbdy"/>
          <w:rFonts w:eastAsia="Times New Roman" w:ascii="Times New Roman" w:hAnsi="Times New Roman"/>
          <w:color w:val="auto"/>
          <w:sz w:val="24"/>
          <w:szCs w:val="24"/>
          <w:lang w:val="ro-RO"/>
        </w:rPr>
        <w:t xml:space="preserve"> se aplică în mod corespunzător.</w:t>
      </w:r>
    </w:p>
    <w:p>
      <w:pPr>
        <w:pStyle w:val="Sartttl"/>
        <w:ind w:left="225"/>
        <w:jc w:val="both"/>
        <w:rPr>
          <w:rFonts w:ascii="Times New Roman" w:hAnsi="Times New Roman"/>
          <w:color w:val="auto"/>
          <w:sz w:val="24"/>
          <w:szCs w:val="24"/>
          <w:lang w:val="ro-RO"/>
        </w:rPr>
      </w:pPr>
      <w:r>
        <w:rPr>
          <w:rFonts w:ascii="Times New Roman" w:hAnsi="Times New Roman"/>
          <w:color w:val="000000"/>
          <w:sz w:val="24"/>
          <w:szCs w:val="24"/>
          <w:shd w:fill="FFFFFF" w:val="clear"/>
          <w:lang w:val="ro-RO"/>
        </w:rPr>
        <w:t>Articolul 12</w:t>
      </w:r>
    </w:p>
    <w:p>
      <w:pPr>
        <w:pStyle w:val="Spar"/>
        <w:jc w:val="both"/>
        <w:rPr>
          <w:b/>
          <w:shd w:fill="FFFFFF" w:val="clear"/>
          <w:lang w:val="ro-RO"/>
        </w:rPr>
      </w:pPr>
      <w:r>
        <w:rPr>
          <w:b/>
          <w:shd w:fill="FFFFFF" w:val="clear"/>
          <w:lang w:val="ro-RO"/>
        </w:rPr>
        <w:t>Cererea de autorizare a tranzacţiilor pentru protejarea drepturilor terţilor sau pentru valorificarea unor drepturi ale persoanelor şi entităţilor desemnate conform art.22 şi 23 din O.U.G. nr. 202/2008, cu modificările şi completările ulterioare</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b/>
          <w:bCs/>
          <w:color w:val="auto"/>
          <w:sz w:val="24"/>
          <w:szCs w:val="24"/>
          <w:lang w:val="ro-RO"/>
        </w:rPr>
        <w:t>(1)</w:t>
      </w:r>
      <w:r>
        <w:rPr>
          <w:rStyle w:val="Salnbdy"/>
          <w:rFonts w:eastAsia="Times New Roman" w:ascii="Times New Roman" w:hAnsi="Times New Roman"/>
          <w:color w:val="auto"/>
          <w:sz w:val="24"/>
          <w:szCs w:val="24"/>
          <w:lang w:val="ro-RO"/>
        </w:rPr>
        <w:t xml:space="preserve"> Cererea de autorizare a tranzacţiilor pentru protejarea drepturilor terţilor sau pentru valorificarea unor drepturi ale persoanelor şi entităţilor desemnate se depune de către orice persoană interesată, de către reprezentantul legal sau împuternicitul acesteia.</w:t>
      </w:r>
    </w:p>
    <w:p>
      <w:pPr>
        <w:pStyle w:val="Normal"/>
        <w:ind w:left="225"/>
        <w:jc w:val="both"/>
        <w:rPr>
          <w:rStyle w:val="Salnbdy"/>
          <w:rFonts w:ascii="Times New Roman" w:hAnsi="Times New Roman" w:eastAsia="Times New Roman"/>
          <w:color w:val="auto"/>
          <w:sz w:val="24"/>
          <w:szCs w:val="24"/>
          <w:lang w:val="ro-RO"/>
        </w:rPr>
      </w:pPr>
      <w:r>
        <w:rPr>
          <w:rStyle w:val="Salnbdy"/>
          <w:rFonts w:ascii="Times New Roman" w:hAnsi="Times New Roman"/>
          <w:b/>
          <w:bCs/>
          <w:color w:val="auto"/>
          <w:sz w:val="24"/>
          <w:szCs w:val="24"/>
          <w:lang w:val="ro-RO"/>
        </w:rPr>
        <w:t>(2)</w:t>
      </w:r>
      <w:r>
        <w:rPr>
          <w:rStyle w:val="Salnbdy"/>
          <w:rFonts w:eastAsia="Times New Roman" w:ascii="Times New Roman" w:hAnsi="Times New Roman"/>
          <w:color w:val="auto"/>
          <w:sz w:val="24"/>
          <w:szCs w:val="24"/>
          <w:lang w:val="ro-RO"/>
        </w:rPr>
        <w:t xml:space="preserve"> Cererea de autorizare a tranzacţiilor pentru protejarea drepturilor terţilor sau pentru valorificarea unor drepturi ale persoanelor şi entităţilor desemnate se formulează în scris, în limba română, în dublu exemplar şi se depune la registratura Agenţiei Naţionale de Administrare Fiscală, prin </w:t>
      </w:r>
      <w:r>
        <w:rPr>
          <w:rStyle w:val="Salnbdy"/>
          <w:rFonts w:ascii="Times New Roman" w:hAnsi="Times New Roman"/>
          <w:color w:val="auto"/>
          <w:sz w:val="24"/>
          <w:szCs w:val="24"/>
          <w:lang w:val="ro-RO"/>
        </w:rPr>
        <w:t>Direcţia generală executări silite cazuri speciale</w:t>
      </w:r>
      <w:r>
        <w:rPr>
          <w:rStyle w:val="Salnbdy"/>
          <w:rFonts w:eastAsia="Times New Roman" w:ascii="Times New Roman" w:hAnsi="Times New Roman"/>
          <w:color w:val="auto"/>
          <w:sz w:val="24"/>
          <w:szCs w:val="24"/>
          <w:lang w:val="ro-RO"/>
        </w:rPr>
        <w:t xml:space="preserve"> sau prin mijloace electronice conform informațiilor de contact disponibile pe pagina de internet a Agenţiei Naţionale de Administrare Fiscală în secțiunea dedicată “Sancțiuni internaționale”,  însoţită de documentele necesare în vederea susţinerii acesteia, fiind completată şi semnată de persoana interesată, reprezentantul legal sau împuternicitul acesteia. În situaţia în care documentele sunt redactate într-o limbă străină, se vor depune însoţite de traducerea autorizată în limba română.</w:t>
      </w:r>
    </w:p>
    <w:p>
      <w:pPr>
        <w:pStyle w:val="Sartttl"/>
        <w:ind w:left="225"/>
        <w:jc w:val="both"/>
        <w:rPr>
          <w:rFonts w:ascii="Times New Roman" w:hAnsi="Times New Roman"/>
          <w:color w:val="auto"/>
          <w:sz w:val="24"/>
          <w:szCs w:val="24"/>
          <w:lang w:val="ro-RO"/>
        </w:rPr>
      </w:pPr>
      <w:r>
        <w:rPr>
          <w:rFonts w:ascii="Times New Roman" w:hAnsi="Times New Roman"/>
          <w:color w:val="000000"/>
          <w:sz w:val="24"/>
          <w:szCs w:val="24"/>
          <w:shd w:fill="FFFFFF" w:val="clear"/>
          <w:lang w:val="ro-RO"/>
        </w:rPr>
        <w:t>Articolul 13</w:t>
      </w:r>
    </w:p>
    <w:p>
      <w:pPr>
        <w:pStyle w:val="Spar"/>
        <w:jc w:val="both"/>
        <w:rPr>
          <w:b/>
          <w:shd w:fill="FFFFFF" w:val="clear"/>
          <w:lang w:val="ro-RO"/>
        </w:rPr>
      </w:pPr>
      <w:r>
        <w:rPr>
          <w:b/>
          <w:shd w:fill="FFFFFF" w:val="clear"/>
          <w:lang w:val="ro-RO"/>
        </w:rPr>
        <w:t>Conţinutul cererii de autorizare a tranzacţiilor pentru protejarea drepturilor terţilor sau pentru valorificarea unor drepturi ale persoanelor şi entităţilor desemnate conform art. 22 şi 23 din O.U.G. nr. 202/2008, cu modificările şi completările ulterioare</w:t>
      </w:r>
    </w:p>
    <w:p>
      <w:pPr>
        <w:pStyle w:val="Normal"/>
        <w:ind w:left="225"/>
        <w:jc w:val="both"/>
        <w:rPr>
          <w:rStyle w:val="Salnbdy"/>
          <w:rFonts w:ascii="Times New Roman" w:hAnsi="Times New Roman" w:eastAsia="Times New Roman"/>
          <w:color w:val="auto"/>
          <w:sz w:val="24"/>
          <w:szCs w:val="24"/>
          <w:lang w:val="ro-RO"/>
        </w:rPr>
      </w:pPr>
      <w:r>
        <w:rPr>
          <w:rStyle w:val="Salnbdy"/>
          <w:rFonts w:ascii="Times New Roman" w:hAnsi="Times New Roman"/>
          <w:b/>
          <w:bCs/>
          <w:color w:val="auto"/>
          <w:sz w:val="24"/>
          <w:szCs w:val="24"/>
          <w:lang w:val="ro-RO"/>
        </w:rPr>
        <w:t xml:space="preserve"> </w:t>
      </w:r>
      <w:r>
        <w:rPr>
          <w:rStyle w:val="Salnbdy"/>
          <w:rFonts w:ascii="Times New Roman" w:hAnsi="Times New Roman"/>
          <w:b/>
          <w:bCs/>
          <w:color w:val="auto"/>
          <w:sz w:val="24"/>
          <w:szCs w:val="24"/>
          <w:lang w:val="ro-RO"/>
        </w:rPr>
        <w:t>(1)</w:t>
      </w:r>
      <w:r>
        <w:rPr>
          <w:rStyle w:val="Salnbdy"/>
          <w:rFonts w:eastAsia="Times New Roman" w:ascii="Times New Roman" w:hAnsi="Times New Roman"/>
          <w:color w:val="auto"/>
          <w:sz w:val="24"/>
          <w:szCs w:val="24"/>
          <w:lang w:val="ro-RO"/>
        </w:rPr>
        <w:t xml:space="preserve"> Cererea de autorizare a tranzacţiilor pentru protejarea drepturilor terţilor sau pentru valorificarea unor drepturi ale persoanelor şi entităţilor desemnate cuprinde, după caz:</w:t>
      </w:r>
    </w:p>
    <w:p>
      <w:pPr>
        <w:pStyle w:val="Normal"/>
        <w:ind w:left="225"/>
        <w:jc w:val="both"/>
        <w:rPr>
          <w:rStyle w:val="Salnbdy"/>
          <w:rFonts w:ascii="Times New Roman" w:hAnsi="Times New Roman" w:eastAsia="Times New Roman"/>
          <w:color w:val="auto"/>
          <w:sz w:val="24"/>
          <w:szCs w:val="24"/>
          <w:lang w:val="ro-RO"/>
        </w:rPr>
      </w:pPr>
      <w:r>
        <w:rPr>
          <w:rStyle w:val="Salnbdy"/>
          <w:rFonts w:ascii="Times New Roman" w:hAnsi="Times New Roman"/>
          <w:b/>
          <w:bCs/>
          <w:color w:val="auto"/>
          <w:sz w:val="24"/>
          <w:szCs w:val="24"/>
          <w:lang w:val="ro-RO"/>
        </w:rPr>
        <w:t>a)</w:t>
      </w:r>
      <w:r>
        <w:rPr>
          <w:rStyle w:val="Salnbdy"/>
          <w:rFonts w:ascii="Times New Roman" w:hAnsi="Times New Roman"/>
          <w:color w:val="auto"/>
          <w:sz w:val="24"/>
          <w:szCs w:val="24"/>
          <w:lang w:val="ro-RO"/>
        </w:rPr>
        <w:t>data, numele, adresa, datele de identificare şi de contact ale persoanei care solicită autorizarea;</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b/>
          <w:bCs/>
          <w:color w:val="auto"/>
          <w:sz w:val="24"/>
          <w:szCs w:val="24"/>
          <w:lang w:val="ro-RO"/>
        </w:rPr>
        <w:t>b)</w:t>
      </w:r>
      <w:r>
        <w:rPr>
          <w:rStyle w:val="Salnbdy"/>
          <w:rFonts w:ascii="Times New Roman" w:hAnsi="Times New Roman"/>
          <w:color w:val="auto"/>
          <w:sz w:val="24"/>
          <w:szCs w:val="24"/>
          <w:lang w:val="ro-RO"/>
        </w:rPr>
        <w:t>rolul solicitantului în transferul de fonduri sau de resurse economice;</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b/>
          <w:bCs/>
          <w:color w:val="auto"/>
          <w:sz w:val="24"/>
          <w:szCs w:val="24"/>
          <w:lang w:val="ro-RO"/>
        </w:rPr>
        <w:t>c)</w:t>
      </w:r>
      <w:r>
        <w:rPr>
          <w:rStyle w:val="Salnbdy"/>
          <w:rFonts w:ascii="Times New Roman" w:hAnsi="Times New Roman"/>
          <w:color w:val="auto"/>
          <w:sz w:val="24"/>
          <w:szCs w:val="24"/>
          <w:lang w:val="ro-RO"/>
        </w:rPr>
        <w:t>descrierea fondurilor sau resurselor economice;</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b/>
          <w:bCs/>
          <w:color w:val="auto"/>
          <w:sz w:val="24"/>
          <w:szCs w:val="24"/>
          <w:lang w:val="ro-RO"/>
        </w:rPr>
        <w:t>d)</w:t>
      </w:r>
      <w:r>
        <w:rPr>
          <w:rStyle w:val="Salnbdy"/>
          <w:rFonts w:ascii="Times New Roman" w:hAnsi="Times New Roman"/>
          <w:color w:val="auto"/>
          <w:sz w:val="24"/>
          <w:szCs w:val="24"/>
          <w:lang w:val="ro-RO"/>
        </w:rPr>
        <w:t>date privind plătitorul/furnizorul (nume, adresă, date de identificare şi de contact);</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b/>
          <w:bCs/>
          <w:color w:val="auto"/>
          <w:sz w:val="24"/>
          <w:szCs w:val="24"/>
          <w:lang w:val="ro-RO"/>
        </w:rPr>
        <w:t>e)</w:t>
      </w:r>
      <w:r>
        <w:rPr>
          <w:rStyle w:val="Salnbdy"/>
          <w:rFonts w:ascii="Times New Roman" w:hAnsi="Times New Roman"/>
          <w:color w:val="auto"/>
          <w:sz w:val="24"/>
          <w:szCs w:val="24"/>
          <w:lang w:val="ro-RO"/>
        </w:rPr>
        <w:t>datele de identificare ale prestatorului de servicii de plată al plătitorului (nume, adresă, date de identificare şi de contact);</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b/>
          <w:bCs/>
          <w:color w:val="auto"/>
          <w:sz w:val="24"/>
          <w:szCs w:val="24"/>
          <w:lang w:val="ro-RO"/>
        </w:rPr>
        <w:t>f)</w:t>
      </w:r>
      <w:r>
        <w:rPr>
          <w:rStyle w:val="Salnbdy"/>
          <w:rFonts w:ascii="Times New Roman" w:hAnsi="Times New Roman"/>
          <w:color w:val="auto"/>
          <w:sz w:val="24"/>
          <w:szCs w:val="24"/>
          <w:lang w:val="ro-RO"/>
        </w:rPr>
        <w:t>beneficiar (nume, adresă, date referitoare la cont);</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b/>
          <w:bCs/>
          <w:color w:val="auto"/>
          <w:sz w:val="24"/>
          <w:szCs w:val="24"/>
          <w:lang w:val="ro-RO"/>
        </w:rPr>
        <w:t>g)</w:t>
      </w:r>
      <w:r>
        <w:rPr>
          <w:rStyle w:val="Salnbdy"/>
          <w:rFonts w:ascii="Times New Roman" w:hAnsi="Times New Roman"/>
          <w:color w:val="auto"/>
          <w:sz w:val="24"/>
          <w:szCs w:val="24"/>
          <w:lang w:val="ro-RO"/>
        </w:rPr>
        <w:t>datele de identificare ale prestatorului de servicii de plată al beneficiarului (nume, adresă, date de identificare şi de contact);</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b/>
          <w:bCs/>
          <w:color w:val="auto"/>
          <w:sz w:val="24"/>
          <w:szCs w:val="24"/>
          <w:lang w:val="ro-RO"/>
        </w:rPr>
        <w:t>h)</w:t>
      </w:r>
      <w:r>
        <w:rPr>
          <w:rStyle w:val="Salnbdy"/>
          <w:rFonts w:ascii="Times New Roman" w:hAnsi="Times New Roman"/>
          <w:color w:val="auto"/>
          <w:sz w:val="24"/>
          <w:szCs w:val="24"/>
          <w:lang w:val="ro-RO"/>
        </w:rPr>
        <w:t>circuitul fondurilor sau resurselor economice (detalii despre alţi intermediari şi/sau prestatori de servicii de plată intermediari - nume, adrese, conturi date de identificare şi de contact);</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b/>
          <w:bCs/>
          <w:color w:val="auto"/>
          <w:sz w:val="24"/>
          <w:szCs w:val="24"/>
          <w:lang w:val="ro-RO"/>
        </w:rPr>
        <w:t>i)</w:t>
      </w:r>
      <w:r>
        <w:rPr>
          <w:rStyle w:val="Salnbdy"/>
          <w:rFonts w:ascii="Times New Roman" w:hAnsi="Times New Roman"/>
          <w:color w:val="auto"/>
          <w:sz w:val="24"/>
          <w:szCs w:val="24"/>
          <w:lang w:val="ro-RO"/>
        </w:rPr>
        <w:t>suma transferată (echivalent euro, dacă transferul se realizează în alte valute);</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b/>
          <w:bCs/>
          <w:color w:val="auto"/>
          <w:sz w:val="24"/>
          <w:szCs w:val="24"/>
          <w:lang w:val="ro-RO"/>
        </w:rPr>
        <w:t>j)</w:t>
      </w:r>
      <w:r>
        <w:rPr>
          <w:rStyle w:val="Salnbdy"/>
          <w:rFonts w:ascii="Times New Roman" w:hAnsi="Times New Roman"/>
          <w:color w:val="auto"/>
          <w:sz w:val="24"/>
          <w:szCs w:val="24"/>
          <w:lang w:val="ro-RO"/>
        </w:rPr>
        <w:t>scopul tranzacţiei;</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b/>
          <w:bCs/>
          <w:color w:val="auto"/>
          <w:sz w:val="24"/>
          <w:szCs w:val="24"/>
          <w:lang w:val="ro-RO"/>
        </w:rPr>
        <w:t>k)</w:t>
      </w:r>
      <w:r>
        <w:rPr>
          <w:rStyle w:val="Salnbdy"/>
          <w:rFonts w:ascii="Times New Roman" w:hAnsi="Times New Roman"/>
          <w:color w:val="auto"/>
          <w:sz w:val="24"/>
          <w:szCs w:val="24"/>
          <w:lang w:val="ro-RO"/>
        </w:rPr>
        <w:t>informaţii cu privire la tranzacţie, respectiv dacă se efectuează printr-o singură operaţiune sau prin mai multe operaţiuni ce par să aibă legătură între ele (detalii privind tranzacţiile succesive, scadenţare);</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b/>
          <w:bCs/>
          <w:color w:val="auto"/>
          <w:sz w:val="24"/>
          <w:szCs w:val="24"/>
          <w:lang w:val="ro-RO"/>
        </w:rPr>
        <w:t>l)</w:t>
      </w:r>
      <w:r>
        <w:rPr>
          <w:rStyle w:val="Salnbdy"/>
          <w:rFonts w:ascii="Times New Roman" w:hAnsi="Times New Roman"/>
          <w:color w:val="auto"/>
          <w:sz w:val="24"/>
          <w:szCs w:val="24"/>
          <w:lang w:val="ro-RO"/>
        </w:rPr>
        <w:t>menţiuni cu privire la alte autorizaţii şi licenţe emise de autorităţi ale statului român sau ale unui alt stat membru UE;</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b/>
          <w:bCs/>
          <w:color w:val="auto"/>
          <w:sz w:val="24"/>
          <w:szCs w:val="24"/>
          <w:lang w:val="ro-RO"/>
        </w:rPr>
        <w:t>m)</w:t>
      </w:r>
      <w:r>
        <w:rPr>
          <w:rStyle w:val="Salnbdy"/>
          <w:rFonts w:ascii="Times New Roman" w:hAnsi="Times New Roman"/>
          <w:color w:val="auto"/>
          <w:sz w:val="24"/>
          <w:szCs w:val="24"/>
          <w:lang w:val="ro-RO"/>
        </w:rPr>
        <w:t>descrierea împrejurărilor pentru care se solicită autorizarea conform art. 22 şi 23 din O.U.G. nr. 202/2008, cu modificările şi completările ulterioare;</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b/>
          <w:bCs/>
          <w:color w:val="auto"/>
          <w:sz w:val="24"/>
          <w:szCs w:val="24"/>
          <w:lang w:val="ro-RO"/>
        </w:rPr>
        <w:t>n)</w:t>
      </w:r>
      <w:r>
        <w:rPr>
          <w:rStyle w:val="Salnbdy"/>
          <w:rFonts w:ascii="Times New Roman" w:hAnsi="Times New Roman"/>
          <w:color w:val="auto"/>
          <w:sz w:val="24"/>
          <w:szCs w:val="24"/>
          <w:lang w:val="ro-RO"/>
        </w:rPr>
        <w:t>alte informaţii relevante pentru efectuarea tranzacţiei;</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b/>
          <w:bCs/>
          <w:color w:val="auto"/>
          <w:sz w:val="24"/>
          <w:szCs w:val="24"/>
          <w:lang w:val="ro-RO"/>
        </w:rPr>
        <w:t>o)</w:t>
      </w:r>
      <w:r>
        <w:rPr>
          <w:rStyle w:val="Salnbdy"/>
          <w:rFonts w:ascii="Times New Roman" w:hAnsi="Times New Roman"/>
          <w:color w:val="auto"/>
          <w:sz w:val="24"/>
          <w:szCs w:val="24"/>
          <w:lang w:val="ro-RO"/>
        </w:rPr>
        <w:t>data, numele, prenumele şi, după caz, funcţia, precum şi semnătura.</w:t>
      </w:r>
    </w:p>
    <w:p>
      <w:pPr>
        <w:pStyle w:val="Normal"/>
        <w:ind w:left="225"/>
        <w:jc w:val="both"/>
        <w:rPr>
          <w:rStyle w:val="Salnbdy"/>
          <w:rFonts w:ascii="Times New Roman" w:hAnsi="Times New Roman" w:eastAsia="Times New Roman"/>
          <w:color w:val="auto"/>
          <w:sz w:val="24"/>
          <w:szCs w:val="24"/>
          <w:lang w:val="ro-RO"/>
        </w:rPr>
      </w:pPr>
      <w:r>
        <w:rPr>
          <w:rStyle w:val="Salnbdy"/>
          <w:rFonts w:ascii="Times New Roman" w:hAnsi="Times New Roman"/>
          <w:b/>
          <w:bCs/>
          <w:color w:val="auto"/>
          <w:sz w:val="24"/>
          <w:szCs w:val="24"/>
          <w:lang w:val="ro-RO"/>
        </w:rPr>
        <w:t>(2)</w:t>
      </w:r>
      <w:r>
        <w:rPr>
          <w:rStyle w:val="Salnbdy"/>
          <w:rFonts w:eastAsia="Times New Roman" w:ascii="Times New Roman" w:hAnsi="Times New Roman"/>
          <w:color w:val="auto"/>
          <w:sz w:val="24"/>
          <w:szCs w:val="24"/>
          <w:lang w:val="ro-RO"/>
        </w:rPr>
        <w:t xml:space="preserve"> Cererea de autorizare a tranzacţiilor pentru protejarea drepturilor terţilor sau pentru valorificarea unor drepturi ale persoanelor şi entităţilor va fi însoţită de documentele necesare susţinerii acesteia, precum şi de declaraţia pe propria răspundere a solicitantului conform căreia cererea de autorizare a tranzacţiilor pentru protejarea drepturilor terţilor sau pentru valorificarea unor drepturi ale persoanelor şi entităţilor, inclusiv transferul în sine, nu este contrară dispoziţiilor actelor normative europene şi naţionale în vigoare.</w:t>
      </w:r>
    </w:p>
    <w:p>
      <w:pPr>
        <w:pStyle w:val="Sartttl"/>
        <w:ind w:left="225"/>
        <w:jc w:val="both"/>
        <w:rPr>
          <w:rFonts w:ascii="Times New Roman" w:hAnsi="Times New Roman"/>
          <w:color w:val="auto"/>
          <w:sz w:val="24"/>
          <w:szCs w:val="24"/>
          <w:lang w:val="ro-RO"/>
        </w:rPr>
      </w:pPr>
      <w:r>
        <w:rPr>
          <w:rFonts w:ascii="Times New Roman" w:hAnsi="Times New Roman"/>
          <w:color w:val="000000"/>
          <w:sz w:val="24"/>
          <w:szCs w:val="24"/>
          <w:shd w:fill="FFFFFF" w:val="clear"/>
          <w:lang w:val="ro-RO"/>
        </w:rPr>
        <w:t>Articolul 14</w:t>
      </w:r>
    </w:p>
    <w:p>
      <w:pPr>
        <w:pStyle w:val="Spar"/>
        <w:jc w:val="both"/>
        <w:rPr>
          <w:b/>
          <w:shd w:fill="FFFFFF" w:val="clear"/>
          <w:lang w:val="ro-RO"/>
        </w:rPr>
      </w:pPr>
      <w:r>
        <w:rPr>
          <w:b/>
          <w:shd w:fill="FFFFFF" w:val="clear"/>
          <w:lang w:val="ro-RO"/>
        </w:rPr>
        <w:t>Soluţionarea cererii de autorizare a tranzacţiilor pentru protejarea drepturilor terţilor sau pentru valorificarea unor drepturi ale persoanelor şi entităţilor desemnate conform art.22 şi 23 din O.U.G. nr.202/2008, cu modificările şi completările ulterioare</w:t>
      </w:r>
    </w:p>
    <w:p>
      <w:pPr>
        <w:pStyle w:val="Normal"/>
        <w:ind w:left="225"/>
        <w:jc w:val="both"/>
        <w:rPr>
          <w:rStyle w:val="Salnbdy"/>
          <w:rFonts w:ascii="Times New Roman" w:hAnsi="Times New Roman"/>
          <w:b/>
          <w:color w:val="auto"/>
          <w:sz w:val="24"/>
          <w:szCs w:val="24"/>
          <w:lang w:val="ro-RO"/>
        </w:rPr>
      </w:pPr>
      <w:r>
        <w:rPr>
          <w:rStyle w:val="Salnbdy"/>
          <w:rFonts w:ascii="Times New Roman" w:hAnsi="Times New Roman"/>
          <w:b/>
          <w:bCs/>
          <w:color w:val="auto"/>
          <w:sz w:val="24"/>
          <w:szCs w:val="24"/>
          <w:lang w:val="ro-RO"/>
        </w:rPr>
        <w:t>(1)</w:t>
      </w:r>
      <w:r>
        <w:rPr>
          <w:rStyle w:val="Salnbdy"/>
          <w:rFonts w:eastAsia="Times New Roman" w:ascii="Times New Roman" w:hAnsi="Times New Roman"/>
          <w:color w:val="auto"/>
          <w:sz w:val="24"/>
          <w:szCs w:val="24"/>
          <w:lang w:val="ro-RO"/>
        </w:rPr>
        <w:t xml:space="preserve"> Cererea de autorizare </w:t>
      </w:r>
      <w:r>
        <w:rPr>
          <w:rFonts w:ascii="Times New Roman" w:hAnsi="Times New Roman"/>
          <w:b/>
          <w:sz w:val="24"/>
          <w:szCs w:val="24"/>
          <w:shd w:fill="FFFFFF" w:val="clear"/>
          <w:lang w:val="ro-RO"/>
        </w:rPr>
        <w:t>a tranzacţiilor pentru protejarea drepturilor terţilor sau pentru valorificarea unor drepturi ale persoanelor şi entităţilor desemnate</w:t>
      </w:r>
      <w:r>
        <w:rPr>
          <w:rStyle w:val="Salnbdy"/>
          <w:rFonts w:eastAsia="Times New Roman" w:ascii="Times New Roman" w:hAnsi="Times New Roman"/>
          <w:color w:val="auto"/>
          <w:sz w:val="24"/>
          <w:szCs w:val="24"/>
          <w:lang w:val="ro-RO"/>
        </w:rPr>
        <w:t xml:space="preserve"> se soluţionează prin decizie de către comisia prevăzută la </w:t>
      </w:r>
      <w:r>
        <w:rPr>
          <w:rStyle w:val="Salnbdy"/>
          <w:rFonts w:eastAsia="Times New Roman" w:ascii="Times New Roman" w:hAnsi="Times New Roman"/>
          <w:b/>
          <w:color w:val="auto"/>
          <w:sz w:val="24"/>
          <w:szCs w:val="24"/>
          <w:u w:val="single"/>
          <w:lang w:val="ro-RO"/>
        </w:rPr>
        <w:t>art.25 din prezenta procedură</w:t>
      </w:r>
      <w:r>
        <w:rPr>
          <w:rStyle w:val="Salnbdy"/>
          <w:rFonts w:eastAsia="Times New Roman" w:ascii="Times New Roman" w:hAnsi="Times New Roman"/>
          <w:b/>
          <w:color w:val="auto"/>
          <w:sz w:val="24"/>
          <w:szCs w:val="24"/>
          <w:lang w:val="ro-RO"/>
        </w:rPr>
        <w:t>.</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b/>
          <w:bCs/>
          <w:color w:val="auto"/>
          <w:sz w:val="24"/>
          <w:szCs w:val="24"/>
          <w:lang w:val="ro-RO"/>
        </w:rPr>
        <w:t>(2)</w:t>
      </w:r>
      <w:r>
        <w:rPr>
          <w:rStyle w:val="Salnbdy"/>
          <w:rFonts w:eastAsia="Times New Roman" w:ascii="Times New Roman" w:hAnsi="Times New Roman"/>
          <w:color w:val="auto"/>
          <w:sz w:val="24"/>
          <w:szCs w:val="24"/>
          <w:lang w:val="ro-RO"/>
        </w:rPr>
        <w:t xml:space="preserve"> Comisia poate solicita solicitantului cererii de autorizare, în scris, clarificări sau informaţii suplimentare cu privire la cerere sau documente. Clarificările şi documentele solicitate se depun la registratura Agenţiei Naţionale de Administrare Fiscală în termen de 3 zile de la primirea solicitării.</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b/>
          <w:bCs/>
          <w:color w:val="auto"/>
          <w:sz w:val="24"/>
          <w:szCs w:val="24"/>
          <w:lang w:val="ro-RO"/>
        </w:rPr>
        <w:t>(3)</w:t>
      </w:r>
      <w:r>
        <w:rPr>
          <w:rStyle w:val="Salnbdy"/>
          <w:rFonts w:eastAsia="Times New Roman" w:ascii="Times New Roman" w:hAnsi="Times New Roman"/>
          <w:color w:val="auto"/>
          <w:sz w:val="24"/>
          <w:szCs w:val="24"/>
          <w:lang w:val="ro-RO"/>
        </w:rPr>
        <w:t xml:space="preserve">Pentru aplicarea prevederilor </w:t>
      </w:r>
      <w:r>
        <w:rPr>
          <w:rStyle w:val="Salnbdy"/>
          <w:rFonts w:ascii="Times New Roman" w:hAnsi="Times New Roman"/>
          <w:color w:val="auto"/>
          <w:sz w:val="24"/>
          <w:szCs w:val="24"/>
          <w:lang w:val="ro-RO"/>
        </w:rPr>
        <w:t>alin.(2)</w:t>
      </w:r>
      <w:r>
        <w:rPr>
          <w:rStyle w:val="Salnbdy"/>
          <w:rFonts w:eastAsia="Times New Roman" w:ascii="Times New Roman" w:hAnsi="Times New Roman"/>
          <w:color w:val="auto"/>
          <w:sz w:val="24"/>
          <w:szCs w:val="24"/>
          <w:lang w:val="ro-RO"/>
        </w:rPr>
        <w:t>, solicitantul are obligaţia de a comunica în cuprinsul cererii de autorizare date de contact valabile, care să permită o comunicare promptă cu Agenţia Naţională de Administrare Fiscală.</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b/>
          <w:bCs/>
          <w:color w:val="auto"/>
          <w:sz w:val="24"/>
          <w:szCs w:val="24"/>
          <w:lang w:val="ro-RO"/>
        </w:rPr>
        <w:t>(4)</w:t>
      </w:r>
      <w:r>
        <w:rPr>
          <w:rStyle w:val="Salnbdy"/>
          <w:rFonts w:eastAsia="Times New Roman" w:ascii="Times New Roman" w:hAnsi="Times New Roman"/>
          <w:color w:val="auto"/>
          <w:sz w:val="24"/>
          <w:szCs w:val="24"/>
          <w:lang w:val="ro-RO"/>
        </w:rPr>
        <w:t xml:space="preserve"> Decizia privind soluţionarea cererilor de autorizare a unor tranzacţii se comunică solicitantului de către Direcţia generală de informaţii fiscale, în termen de 3 zile de la emitere.</w:t>
      </w:r>
    </w:p>
    <w:p>
      <w:pPr>
        <w:pStyle w:val="Normal"/>
        <w:ind w:left="225"/>
        <w:jc w:val="both"/>
        <w:rPr>
          <w:rStyle w:val="Salnbdy"/>
          <w:rFonts w:ascii="Times New Roman" w:hAnsi="Times New Roman" w:eastAsia="Times New Roman"/>
          <w:color w:val="auto"/>
          <w:sz w:val="24"/>
          <w:szCs w:val="24"/>
          <w:lang w:val="ro-RO"/>
        </w:rPr>
      </w:pPr>
      <w:r>
        <w:rPr>
          <w:rStyle w:val="Salnbdy"/>
          <w:rFonts w:ascii="Times New Roman" w:hAnsi="Times New Roman"/>
          <w:b/>
          <w:bCs/>
          <w:color w:val="auto"/>
          <w:sz w:val="24"/>
          <w:szCs w:val="24"/>
          <w:lang w:val="ro-RO"/>
        </w:rPr>
        <w:t>(5)</w:t>
      </w:r>
      <w:r>
        <w:rPr>
          <w:rStyle w:val="Salnbdy"/>
          <w:rFonts w:eastAsia="Times New Roman" w:ascii="Times New Roman" w:hAnsi="Times New Roman"/>
          <w:color w:val="auto"/>
          <w:sz w:val="24"/>
          <w:szCs w:val="24"/>
          <w:lang w:val="ro-RO"/>
        </w:rPr>
        <w:t xml:space="preserve">Prevederile </w:t>
      </w:r>
      <w:r>
        <w:rPr>
          <w:rStyle w:val="Salnbdy"/>
          <w:rFonts w:ascii="Times New Roman" w:hAnsi="Times New Roman"/>
          <w:color w:val="auto"/>
          <w:sz w:val="24"/>
          <w:szCs w:val="24"/>
          <w:u w:val="single"/>
          <w:lang w:val="ro-RO"/>
        </w:rPr>
        <w:t>cap. IX</w:t>
      </w:r>
      <w:r>
        <w:rPr>
          <w:rStyle w:val="Salnbdy"/>
          <w:rFonts w:eastAsia="Times New Roman" w:ascii="Times New Roman" w:hAnsi="Times New Roman"/>
          <w:color w:val="auto"/>
          <w:sz w:val="24"/>
          <w:szCs w:val="24"/>
          <w:lang w:val="ro-RO"/>
        </w:rPr>
        <w:t xml:space="preserve"> din prezenta procedură se aplică în mod corespunzător.</w:t>
      </w:r>
    </w:p>
    <w:p>
      <w:pPr>
        <w:pStyle w:val="Sartttl"/>
        <w:ind w:left="225"/>
        <w:jc w:val="both"/>
        <w:rPr>
          <w:rFonts w:ascii="Times New Roman" w:hAnsi="Times New Roman"/>
          <w:color w:val="auto"/>
          <w:sz w:val="24"/>
          <w:szCs w:val="24"/>
          <w:shd w:fill="FFFFFF" w:val="clear"/>
          <w:lang w:val="ro-RO"/>
        </w:rPr>
      </w:pPr>
      <w:r>
        <w:rPr>
          <w:rFonts w:ascii="Times New Roman" w:hAnsi="Times New Roman"/>
          <w:color w:val="000000"/>
          <w:sz w:val="24"/>
          <w:szCs w:val="24"/>
          <w:shd w:fill="FFFFFF" w:val="clear"/>
          <w:lang w:val="ro-RO"/>
        </w:rPr>
      </w:r>
    </w:p>
    <w:p>
      <w:pPr>
        <w:pStyle w:val="Sartttl"/>
        <w:ind w:left="225"/>
        <w:jc w:val="both"/>
        <w:rPr>
          <w:rFonts w:ascii="Times New Roman" w:hAnsi="Times New Roman"/>
          <w:color w:val="auto"/>
          <w:sz w:val="24"/>
          <w:szCs w:val="24"/>
          <w:lang w:val="ro-RO"/>
        </w:rPr>
      </w:pPr>
      <w:r>
        <w:rPr>
          <w:rFonts w:ascii="Times New Roman" w:hAnsi="Times New Roman"/>
          <w:color w:val="000000"/>
          <w:sz w:val="24"/>
          <w:szCs w:val="24"/>
          <w:shd w:fill="FFFFFF" w:val="clear"/>
          <w:lang w:val="ro-RO"/>
        </w:rPr>
        <w:t>Articolul 15</w:t>
      </w:r>
    </w:p>
    <w:p>
      <w:pPr>
        <w:pStyle w:val="Spar"/>
        <w:jc w:val="both"/>
        <w:rPr>
          <w:b/>
          <w:shd w:fill="FFFFFF" w:val="clear"/>
          <w:lang w:val="ro-RO"/>
        </w:rPr>
      </w:pPr>
      <w:r>
        <w:rPr>
          <w:b/>
          <w:shd w:fill="FFFFFF" w:val="clear"/>
          <w:lang w:val="ro-RO"/>
        </w:rPr>
        <w:t>Condiţiile autorizării a tranzacţiilor pentru protejarea drepturilor terţilor sau pentru valorificarea unor drepturi ale persoanelor şi entităţilor desemnate conform art.22 şi 23 din O.U.G. nr. 202/2008, cu modificările şi completările ulterioare</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b/>
          <w:bCs/>
          <w:color w:val="auto"/>
          <w:sz w:val="24"/>
          <w:szCs w:val="24"/>
          <w:lang w:val="ro-RO"/>
        </w:rPr>
        <w:t xml:space="preserve"> </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b/>
          <w:bCs/>
          <w:color w:val="auto"/>
          <w:sz w:val="24"/>
          <w:szCs w:val="24"/>
          <w:lang w:val="ro-RO"/>
        </w:rPr>
        <w:t>(1)</w:t>
      </w:r>
      <w:r>
        <w:rPr>
          <w:rStyle w:val="Salnbdy"/>
          <w:rFonts w:eastAsia="Times New Roman" w:ascii="Times New Roman" w:hAnsi="Times New Roman"/>
          <w:color w:val="auto"/>
          <w:sz w:val="24"/>
          <w:szCs w:val="24"/>
          <w:lang w:val="ro-RO"/>
        </w:rPr>
        <w:t xml:space="preserve"> Autorizarea se acordă numai transferului indicat în cererea depusă. Solicitantul este direct responsabil de conformitatea cu reglementările legale în vigoare a operaţiunilor pe care le derulează, în situaţia în care nu comunică Agenţiei Naţionale de Administrare Fiscală toate informaţiile aferente transferului.</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b/>
          <w:bCs/>
          <w:color w:val="auto"/>
          <w:sz w:val="24"/>
          <w:szCs w:val="24"/>
          <w:lang w:val="ro-RO"/>
        </w:rPr>
        <w:t>(2)</w:t>
      </w:r>
      <w:r>
        <w:rPr>
          <w:rStyle w:val="Salnbdy"/>
          <w:rFonts w:eastAsia="Times New Roman" w:ascii="Times New Roman" w:hAnsi="Times New Roman"/>
          <w:color w:val="auto"/>
          <w:sz w:val="24"/>
          <w:szCs w:val="24"/>
          <w:lang w:val="ro-RO"/>
        </w:rPr>
        <w:t xml:space="preserve"> Solicitantul va renunţa la orice beneficiu care poate surveni în baza acestei autorizări, dacă ia cunoştinţă de elemente sau informaţii noi, ulterioare întocmirii acestei autorizaţii, de natură să facă tranzacţia incompatibilă cu reglementările europene sau naţionale din domeniu.</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b/>
          <w:bCs/>
          <w:color w:val="auto"/>
          <w:sz w:val="24"/>
          <w:szCs w:val="24"/>
          <w:lang w:val="ro-RO"/>
        </w:rPr>
        <w:t>(3)</w:t>
      </w:r>
      <w:r>
        <w:rPr>
          <w:rStyle w:val="Salnbdy"/>
          <w:rFonts w:eastAsia="Times New Roman" w:ascii="Times New Roman" w:hAnsi="Times New Roman"/>
          <w:color w:val="auto"/>
          <w:sz w:val="24"/>
          <w:szCs w:val="24"/>
          <w:lang w:val="ro-RO"/>
        </w:rPr>
        <w:t xml:space="preserve"> Solicitantul nu poate invoca această autorizare pentru a pune fondurile şi resursele economice la dispoziţia unei persoane sau entităţi desemnate.</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b/>
          <w:bCs/>
          <w:color w:val="auto"/>
          <w:sz w:val="24"/>
          <w:szCs w:val="24"/>
          <w:lang w:val="ro-RO"/>
        </w:rPr>
        <w:t>(4)</w:t>
      </w:r>
      <w:r>
        <w:rPr>
          <w:rStyle w:val="Salnbdy"/>
          <w:rFonts w:eastAsia="Times New Roman" w:ascii="Times New Roman" w:hAnsi="Times New Roman"/>
          <w:color w:val="auto"/>
          <w:sz w:val="24"/>
          <w:szCs w:val="24"/>
          <w:lang w:val="ro-RO"/>
        </w:rPr>
        <w:t xml:space="preserve"> În situaţia în care transferul de fonduri se efectuează prin intermediari, solicitantul răspunde în mod direct pentru corectitudinea şi veridicitatea tuturor datelor comunicate către Agenţia Naţională de Administrare Fiscală, precum şi pentru faptul că intermediarul respectă toate reglementările europene şi naţionale din domeniu.</w:t>
      </w:r>
    </w:p>
    <w:p>
      <w:pPr>
        <w:pStyle w:val="Normal"/>
        <w:ind w:left="225"/>
        <w:jc w:val="both"/>
        <w:rPr>
          <w:rStyle w:val="Salnbdy"/>
          <w:rFonts w:ascii="Times New Roman" w:hAnsi="Times New Roman" w:eastAsia="Times New Roman"/>
          <w:color w:val="auto"/>
          <w:sz w:val="24"/>
          <w:szCs w:val="24"/>
          <w:lang w:val="ro-RO"/>
        </w:rPr>
      </w:pPr>
      <w:r>
        <w:rPr>
          <w:rStyle w:val="Salnbdy"/>
          <w:rFonts w:ascii="Times New Roman" w:hAnsi="Times New Roman"/>
          <w:b/>
          <w:bCs/>
          <w:color w:val="auto"/>
          <w:sz w:val="24"/>
          <w:szCs w:val="24"/>
          <w:lang w:val="ro-RO"/>
        </w:rPr>
        <w:t>(5)</w:t>
      </w:r>
      <w:r>
        <w:rPr>
          <w:rStyle w:val="Salnbdy"/>
          <w:rFonts w:eastAsia="Times New Roman" w:ascii="Times New Roman" w:hAnsi="Times New Roman"/>
          <w:color w:val="auto"/>
          <w:sz w:val="24"/>
          <w:szCs w:val="24"/>
          <w:lang w:val="ro-RO"/>
        </w:rPr>
        <w:t xml:space="preserve"> Solicitantul răspunde în mod direct pentru corectitudinea şi veridicitatea tuturor datelor comunicate către Agenţia Naţională de Administrare Fiscală.</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b/>
          <w:bCs/>
          <w:color w:val="auto"/>
          <w:sz w:val="24"/>
          <w:szCs w:val="24"/>
          <w:lang w:val="ro-RO"/>
        </w:rPr>
        <w:t>(6)</w:t>
      </w:r>
      <w:r>
        <w:rPr>
          <w:rStyle w:val="Salnbdy"/>
          <w:rFonts w:eastAsia="Times New Roman" w:ascii="Times New Roman" w:hAnsi="Times New Roman"/>
          <w:color w:val="auto"/>
          <w:sz w:val="24"/>
          <w:szCs w:val="24"/>
          <w:lang w:val="ro-RO"/>
        </w:rPr>
        <w:t xml:space="preserve"> Autorizarea devine nulă în situaţia în care informaţiile solicitate nu sunt prezentate Agenţiei Naţionale de Administrare Fiscală, deşi solicitantul are cunoştinţă de acestea, fapt care va fi considerat ca fiind o disimulare a adevărului.</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b/>
          <w:bCs/>
          <w:color w:val="auto"/>
          <w:sz w:val="24"/>
          <w:szCs w:val="24"/>
          <w:lang w:val="ro-RO"/>
        </w:rPr>
        <w:t>(7)</w:t>
      </w:r>
      <w:r>
        <w:rPr>
          <w:rStyle w:val="Salnbdy"/>
          <w:rFonts w:eastAsia="Times New Roman" w:ascii="Times New Roman" w:hAnsi="Times New Roman"/>
          <w:color w:val="auto"/>
          <w:sz w:val="24"/>
          <w:szCs w:val="24"/>
          <w:lang w:val="ro-RO"/>
        </w:rPr>
        <w:t xml:space="preserve"> Autorizarea devine nulă dacă se constată faptul că au fost omise, disimulate sau ascunse anumite informaţii, în mod deliberat, din cauza solicitantului sau a altor persoane, al căror efect este de a denatura decizia de autorizare emisă de Agenţia Naţională de Administrare Fiscală.</w:t>
      </w:r>
    </w:p>
    <w:p>
      <w:pPr>
        <w:pStyle w:val="Normal"/>
        <w:ind w:left="225"/>
        <w:jc w:val="both"/>
        <w:rPr>
          <w:rFonts w:ascii="Times New Roman" w:hAnsi="Times New Roman"/>
          <w:sz w:val="24"/>
          <w:szCs w:val="24"/>
          <w:lang w:val="ro-RO"/>
        </w:rPr>
      </w:pPr>
      <w:r>
        <w:rPr>
          <w:rStyle w:val="Salnbdy"/>
          <w:rFonts w:ascii="Times New Roman" w:hAnsi="Times New Roman"/>
          <w:b/>
          <w:bCs/>
          <w:color w:val="auto"/>
          <w:sz w:val="24"/>
          <w:szCs w:val="24"/>
          <w:lang w:val="ro-RO"/>
        </w:rPr>
        <w:t>(8)</w:t>
      </w:r>
      <w:r>
        <w:rPr>
          <w:rStyle w:val="Salnbdy"/>
          <w:rFonts w:eastAsia="Times New Roman" w:ascii="Times New Roman" w:hAnsi="Times New Roman"/>
          <w:color w:val="auto"/>
          <w:sz w:val="24"/>
          <w:szCs w:val="24"/>
          <w:lang w:val="ro-RO"/>
        </w:rPr>
        <w:t xml:space="preserve"> Pentru oricare din situaţiile prezentate anterior, Agenţia Naţională de Administrare Fiscală este exonerată de orice răspundere ulterioară.</w:t>
      </w:r>
    </w:p>
    <w:p>
      <w:pPr>
        <w:pStyle w:val="Scapttl"/>
        <w:ind w:left="225"/>
        <w:rPr>
          <w:rFonts w:ascii="Times New Roman" w:hAnsi="Times New Roman"/>
          <w:color w:val="auto"/>
          <w:lang w:val="ro-RO"/>
        </w:rPr>
      </w:pPr>
      <w:r>
        <w:rPr>
          <w:rFonts w:ascii="Times New Roman" w:hAnsi="Times New Roman"/>
          <w:color w:val="auto"/>
          <w:lang w:val="ro-RO"/>
        </w:rPr>
      </w:r>
    </w:p>
    <w:p>
      <w:pPr>
        <w:pStyle w:val="Scapttl"/>
        <w:ind w:left="225"/>
        <w:rPr>
          <w:rFonts w:ascii="Times New Roman" w:hAnsi="Times New Roman"/>
          <w:color w:val="auto"/>
          <w:lang w:val="ro-RO"/>
        </w:rPr>
      </w:pPr>
      <w:r>
        <w:rPr>
          <w:rFonts w:ascii="Times New Roman" w:hAnsi="Times New Roman"/>
          <w:color w:val="auto"/>
          <w:lang w:val="ro-RO"/>
        </w:rPr>
        <w:t>Capitolul V</w:t>
      </w:r>
    </w:p>
    <w:p>
      <w:pPr>
        <w:pStyle w:val="Scapttl"/>
        <w:ind w:left="225"/>
        <w:rPr>
          <w:rFonts w:ascii="Times New Roman" w:hAnsi="Times New Roman"/>
          <w:color w:val="auto"/>
          <w:lang w:val="ro-RO"/>
        </w:rPr>
      </w:pPr>
      <w:r>
        <w:rPr>
          <w:rFonts w:ascii="Times New Roman" w:hAnsi="Times New Roman"/>
          <w:color w:val="auto"/>
          <w:lang w:val="ro-RO"/>
        </w:rPr>
        <w:t>Administrarea bunurilor cărora li se aplică sancțiunile internaționale în conformitate cu art.24 și 25 din O.U.G nr.202/2008, cu modificările şi completările ulterioare</w:t>
      </w:r>
    </w:p>
    <w:p>
      <w:pPr>
        <w:pStyle w:val="Spar"/>
        <w:jc w:val="both"/>
        <w:rPr>
          <w:rStyle w:val="Salnbdy"/>
          <w:rFonts w:ascii="Times New Roman" w:hAnsi="Times New Roman"/>
          <w:color w:val="auto"/>
          <w:sz w:val="24"/>
          <w:szCs w:val="24"/>
          <w:lang w:val="ro-RO"/>
        </w:rPr>
      </w:pPr>
      <w:r>
        <w:rPr>
          <w:color w:val="auto"/>
          <w:sz w:val="24"/>
          <w:szCs w:val="24"/>
          <w:lang w:val="ro-RO"/>
        </w:rPr>
      </w:r>
    </w:p>
    <w:p>
      <w:pPr>
        <w:pStyle w:val="Sartttl"/>
        <w:ind w:left="225"/>
        <w:jc w:val="both"/>
        <w:rPr>
          <w:rFonts w:ascii="Times New Roman" w:hAnsi="Times New Roman"/>
          <w:color w:val="auto"/>
          <w:sz w:val="24"/>
          <w:szCs w:val="24"/>
          <w:lang w:val="ro-RO"/>
        </w:rPr>
      </w:pPr>
      <w:r>
        <w:rPr>
          <w:rFonts w:ascii="Times New Roman" w:hAnsi="Times New Roman"/>
          <w:color w:val="000000"/>
          <w:sz w:val="24"/>
          <w:szCs w:val="24"/>
          <w:shd w:fill="FFFFFF" w:val="clear"/>
          <w:lang w:val="ro-RO"/>
        </w:rPr>
        <w:t xml:space="preserve">Articolul 16  </w:t>
      </w:r>
    </w:p>
    <w:p>
      <w:pPr>
        <w:pStyle w:val="Spar"/>
        <w:jc w:val="both"/>
        <w:rPr>
          <w:b/>
          <w:shd w:fill="FFFFFF" w:val="clear"/>
          <w:lang w:val="ro-RO"/>
        </w:rPr>
      </w:pPr>
      <w:r>
        <w:rPr>
          <w:b/>
          <w:shd w:fill="FFFFFF" w:val="clear"/>
          <w:lang w:val="ro-RO"/>
        </w:rPr>
        <w:t>Administrarea bunurilor cărora li se aplică sancțiunile internaționale în conformitate cu art.24 și 25 din O.U.G nr.202/2008, cu modificările şi completările ulterioare</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color w:val="auto"/>
          <w:sz w:val="24"/>
          <w:szCs w:val="24"/>
          <w:lang w:val="ro-RO"/>
        </w:rPr>
        <w:t>(1) Autoritățile naționale competente decid asupra modului de administrare a bunurilor înghețate care fac obiectul sancțiunilor internaționale potrivit domeniului lor de competență, iar, în situațiile care împiedică în mod obiectiv și motivat administrarea de catre autoritățile naționale competente, acestea se predau în administrare către Autoritatea pentru Administrarea Activelor Statului. Aceste prevederi nu se aplică autorităților cu atribuții de supraveghere, situație în care bunurile sunt transmise în administrare către Autoritatea pentru Administrarea Activelor Statului.</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b/>
          <w:bCs/>
          <w:color w:val="auto"/>
          <w:sz w:val="24"/>
          <w:szCs w:val="24"/>
          <w:lang w:val="ro-RO"/>
        </w:rPr>
        <w:t>(2)</w:t>
      </w:r>
      <w:r>
        <w:rPr>
          <w:rStyle w:val="Salnbdy"/>
          <w:rFonts w:eastAsia="Times New Roman" w:ascii="Times New Roman" w:hAnsi="Times New Roman"/>
          <w:color w:val="auto"/>
          <w:sz w:val="24"/>
          <w:szCs w:val="24"/>
          <w:lang w:val="ro-RO"/>
        </w:rPr>
        <w:t xml:space="preserve"> </w:t>
      </w:r>
      <w:r>
        <w:rPr>
          <w:rStyle w:val="Salnbdy"/>
          <w:rFonts w:ascii="Times New Roman" w:hAnsi="Times New Roman"/>
          <w:color w:val="auto"/>
          <w:sz w:val="24"/>
          <w:szCs w:val="24"/>
          <w:lang w:val="ro-RO"/>
        </w:rPr>
        <w:t xml:space="preserve">Dacă persoanele fizice sau juridice, cu excepția persoanelor sau entitaților desemnate, în mod justificat nu pot să administreze bunul respectiv, la cererea acestora bunul poate fi predat spre administrare statului. Entitățile supravegheate de autoritățile prevăzute la </w:t>
      </w:r>
      <w:r>
        <w:rPr>
          <w:rStyle w:val="Salnbdy"/>
          <w:rFonts w:ascii="Times New Roman" w:hAnsi="Times New Roman"/>
          <w:color w:val="auto"/>
          <w:sz w:val="24"/>
          <w:szCs w:val="24"/>
          <w:u w:val="single"/>
          <w:lang w:val="ro-RO"/>
        </w:rPr>
        <w:t xml:space="preserve">art.12 alin.(1) lit. n) și o) </w:t>
      </w:r>
      <w:r>
        <w:rPr>
          <w:rStyle w:val="Salnbdy"/>
          <w:rFonts w:eastAsia="Times New Roman" w:ascii="Times New Roman" w:hAnsi="Times New Roman"/>
          <w:color w:val="auto"/>
          <w:sz w:val="24"/>
          <w:szCs w:val="24"/>
          <w:u w:val="single"/>
          <w:lang w:val="ro-RO"/>
        </w:rPr>
        <w:t xml:space="preserve">din </w:t>
      </w:r>
      <w:r>
        <w:rPr>
          <w:rStyle w:val="Salnbdy"/>
          <w:rFonts w:ascii="Times New Roman" w:hAnsi="Times New Roman"/>
          <w:color w:val="auto"/>
          <w:sz w:val="24"/>
          <w:szCs w:val="24"/>
          <w:u w:val="single"/>
          <w:lang w:val="ro-RO"/>
        </w:rPr>
        <w:t>O.U.G nr.202/2008</w:t>
      </w:r>
      <w:r>
        <w:rPr>
          <w:rStyle w:val="Salnbdy"/>
          <w:rFonts w:ascii="Times New Roman" w:hAnsi="Times New Roman"/>
          <w:color w:val="auto"/>
          <w:sz w:val="24"/>
          <w:szCs w:val="24"/>
          <w:lang w:val="ro-RO"/>
        </w:rPr>
        <w:t>, cu modificările și completările ulterioare, transmit cererile de administrare și predare către Autoritatea pentru Administrarea Activelor Statului.</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color w:val="auto"/>
          <w:sz w:val="24"/>
          <w:szCs w:val="24"/>
          <w:lang w:val="ro-RO"/>
        </w:rPr>
        <w:t>(3) Statul român, prin Agenția Națională de Administrare Fiscala, prin Direcţia generală executări silite cazuri speciale, cere predarea bunului respectiv, dacă apreciază că este necesara pentru buna administrare a acestuia. Bunul care nu este predat de bunăvoie este preluat spre administrare, fără acordul persoanei care îl deține.</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b/>
          <w:bCs/>
          <w:color w:val="auto"/>
          <w:sz w:val="24"/>
          <w:szCs w:val="24"/>
          <w:lang w:val="ro-RO"/>
        </w:rPr>
        <w:t>(4)</w:t>
      </w:r>
      <w:r>
        <w:rPr>
          <w:rStyle w:val="Salnbdy"/>
          <w:rFonts w:eastAsia="Times New Roman" w:ascii="Times New Roman" w:hAnsi="Times New Roman"/>
          <w:color w:val="auto"/>
          <w:sz w:val="24"/>
          <w:szCs w:val="24"/>
          <w:lang w:val="ro-RO"/>
        </w:rPr>
        <w:t xml:space="preserve"> Statul român, prin Agenţia Naţională de Administrare Fiscală, dispune, prin decizia </w:t>
      </w:r>
      <w:r>
        <w:rPr>
          <w:rStyle w:val="Salnbdy"/>
          <w:rFonts w:eastAsia="Times New Roman" w:ascii="Times New Roman" w:hAnsi="Times New Roman"/>
          <w:b/>
          <w:color w:val="auto"/>
          <w:sz w:val="24"/>
          <w:szCs w:val="24"/>
          <w:lang w:val="ro-RO"/>
        </w:rPr>
        <w:t xml:space="preserve">comisiei prevăzută la </w:t>
      </w:r>
      <w:r>
        <w:rPr>
          <w:rStyle w:val="Salnbdy"/>
          <w:rFonts w:eastAsia="Times New Roman" w:ascii="Times New Roman" w:hAnsi="Times New Roman"/>
          <w:b/>
          <w:color w:val="auto"/>
          <w:sz w:val="24"/>
          <w:szCs w:val="24"/>
          <w:u w:val="single"/>
          <w:lang w:val="ro-RO"/>
        </w:rPr>
        <w:t>art.25 din prezenta procedură</w:t>
      </w:r>
      <w:r>
        <w:rPr>
          <w:rStyle w:val="Salnbdy"/>
          <w:rFonts w:eastAsia="Times New Roman" w:ascii="Times New Roman" w:hAnsi="Times New Roman"/>
          <w:color w:val="auto"/>
          <w:sz w:val="24"/>
          <w:szCs w:val="24"/>
          <w:lang w:val="ro-RO"/>
        </w:rPr>
        <w:t xml:space="preserve">, predarea de îndată a bunului către persoana îndreptăţită, în conformitate cu dispozițiile </w:t>
      </w:r>
      <w:r>
        <w:rPr>
          <w:rStyle w:val="Salnbdy"/>
          <w:rFonts w:eastAsia="Times New Roman" w:ascii="Times New Roman" w:hAnsi="Times New Roman"/>
          <w:color w:val="auto"/>
          <w:sz w:val="24"/>
          <w:szCs w:val="24"/>
          <w:u w:val="single"/>
          <w:lang w:val="ro-RO"/>
        </w:rPr>
        <w:t xml:space="preserve">art.24 alin.(6) din </w:t>
      </w:r>
      <w:r>
        <w:rPr>
          <w:rStyle w:val="Salnbdy"/>
          <w:rFonts w:ascii="Times New Roman" w:hAnsi="Times New Roman"/>
          <w:color w:val="auto"/>
          <w:sz w:val="24"/>
          <w:szCs w:val="24"/>
          <w:u w:val="single"/>
          <w:lang w:val="ro-RO"/>
        </w:rPr>
        <w:t>O.U.G nr.202/2008</w:t>
      </w:r>
      <w:r>
        <w:rPr>
          <w:rStyle w:val="Salnbdy"/>
          <w:rFonts w:ascii="Times New Roman" w:hAnsi="Times New Roman"/>
          <w:color w:val="auto"/>
          <w:sz w:val="24"/>
          <w:szCs w:val="24"/>
          <w:lang w:val="ro-RO"/>
        </w:rPr>
        <w:t>, cu modificările și completările ulterioare.</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color w:val="auto"/>
          <w:sz w:val="24"/>
          <w:szCs w:val="24"/>
          <w:lang w:val="ro-RO"/>
        </w:rPr>
        <w:t>(5) La predarea sau preluarea spre administrarea bunului înghețat se întocmește un proces-verbal.O copie a acestui proces-verbal se eliberează persoanei care a predat bunul sau de la care bunul a fost preluat spre administrare.</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color w:val="auto"/>
          <w:sz w:val="24"/>
          <w:szCs w:val="24"/>
          <w:lang w:val="ro-RO"/>
        </w:rPr>
        <w:t xml:space="preserve"> </w:t>
      </w:r>
      <w:r>
        <w:rPr>
          <w:rStyle w:val="Salnbdy"/>
          <w:rFonts w:ascii="Times New Roman" w:hAnsi="Times New Roman"/>
          <w:color w:val="auto"/>
          <w:sz w:val="24"/>
          <w:szCs w:val="24"/>
          <w:lang w:val="ro-RO"/>
        </w:rPr>
        <w:t xml:space="preserve">(6) În situațiile în care, potrivit legii sau din cauza caracteristicilor, bunurile predate sau preluate potrivit </w:t>
      </w:r>
      <w:r>
        <w:rPr>
          <w:rStyle w:val="Salnbdy"/>
          <w:rFonts w:ascii="Times New Roman" w:hAnsi="Times New Roman"/>
          <w:color w:val="auto"/>
          <w:sz w:val="24"/>
          <w:szCs w:val="24"/>
          <w:u w:val="single"/>
          <w:lang w:val="ro-RO"/>
        </w:rPr>
        <w:t>art.24 din O.U.G nr.202/2008</w:t>
      </w:r>
      <w:r>
        <w:rPr>
          <w:rStyle w:val="Salnbdy"/>
          <w:rFonts w:ascii="Times New Roman" w:hAnsi="Times New Roman"/>
          <w:color w:val="auto"/>
          <w:sz w:val="24"/>
          <w:szCs w:val="24"/>
          <w:lang w:val="ro-RO"/>
        </w:rPr>
        <w:t>, cu modificările și completările ulterioare, nu pot fi administrate de statul roman prin Agenția Națională de Administrare Fiscala, acesta le va preda spre administrare autorității sau instituției publice cu competențe în domeniu, după caz, cu excepția autorităților cu atribuiții de supraveghere, situația în care bunurile sunt transmise în administrare către Autoritatea pentru Administrarea Activelor Statului</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color w:val="auto"/>
          <w:sz w:val="24"/>
          <w:szCs w:val="24"/>
          <w:lang w:val="ro-RO"/>
        </w:rPr>
        <w:t xml:space="preserve">(7) Autoritățile naționale competente sau, dupa caz, Autoritatea pentru Administrarea Activelor Statului, din motive temeinic justificate, pot încheia contracte pentru administrarea bunurilor predate sau preluate potrivit </w:t>
      </w:r>
      <w:r>
        <w:rPr>
          <w:rStyle w:val="Salnbdy"/>
          <w:rFonts w:ascii="Times New Roman" w:hAnsi="Times New Roman"/>
          <w:color w:val="auto"/>
          <w:sz w:val="24"/>
          <w:szCs w:val="24"/>
          <w:u w:val="single"/>
          <w:lang w:val="ro-RO"/>
        </w:rPr>
        <w:t>art.24 din O.U.G nr.202/2008</w:t>
      </w:r>
      <w:r>
        <w:rPr>
          <w:rStyle w:val="Salnbdy"/>
          <w:rFonts w:ascii="Times New Roman" w:hAnsi="Times New Roman"/>
          <w:color w:val="auto"/>
          <w:sz w:val="24"/>
          <w:szCs w:val="24"/>
          <w:lang w:val="ro-RO"/>
        </w:rPr>
        <w:t>, cu modificările și completările ulterioare, cu orice persoana fizică sau juridică ce activează în domeniul respectiv și efectua cheltuieli în vederea bunei administrări a bunurilor respective.</w:t>
      </w:r>
    </w:p>
    <w:p>
      <w:pPr>
        <w:pStyle w:val="Normal"/>
        <w:ind w:left="225"/>
        <w:jc w:val="both"/>
        <w:rPr>
          <w:rStyle w:val="Salnbdy"/>
          <w:rFonts w:ascii="Times New Roman" w:hAnsi="Times New Roman"/>
          <w:color w:val="auto"/>
          <w:sz w:val="24"/>
          <w:szCs w:val="24"/>
          <w:lang w:val="ro-RO"/>
        </w:rPr>
      </w:pPr>
      <w:r>
        <w:rPr>
          <w:rStyle w:val="Salnbdy"/>
          <w:rFonts w:eastAsia="Times New Roman" w:ascii="Times New Roman" w:hAnsi="Times New Roman"/>
          <w:color w:val="auto"/>
          <w:sz w:val="24"/>
          <w:szCs w:val="24"/>
          <w:lang w:val="ro-RO"/>
        </w:rPr>
        <w:t xml:space="preserve">(8) </w:t>
      </w:r>
      <w:r>
        <w:rPr>
          <w:rStyle w:val="Salnbdy"/>
          <w:rFonts w:ascii="Times New Roman" w:hAnsi="Times New Roman"/>
          <w:color w:val="auto"/>
          <w:sz w:val="24"/>
          <w:szCs w:val="24"/>
          <w:lang w:val="ro-RO"/>
        </w:rPr>
        <w:t>Autorităţile sau instituţiile publice competente în gestionarea bunurilor mobile sau imobile înghețate fac toate actele de conservare şi administrare a bunurilor înghețate în scopul împiedicării deprecierii acestora, prevederile O.U.G. nr.202/2008, cu modificările și completările ulterioare, aplicându-se în mod corespunzător.</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color w:val="auto"/>
          <w:sz w:val="24"/>
          <w:szCs w:val="24"/>
          <w:lang w:val="ro-RO"/>
        </w:rPr>
        <w:t xml:space="preserve">(9) Custodele bunurilor poate fi orice persoană fizică sau juridică ce activează în domeniul respectiv, cu care se încheie un contract de administrare a bunurilor înghețate. </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color w:val="auto"/>
          <w:sz w:val="24"/>
          <w:szCs w:val="24"/>
          <w:lang w:val="ro-RO"/>
        </w:rPr>
        <w:t xml:space="preserve">Contractele pentru administrarea bunurilor predate sau preluate potrivit </w:t>
      </w:r>
      <w:r>
        <w:rPr>
          <w:rStyle w:val="Salnbdy"/>
          <w:rFonts w:ascii="Times New Roman" w:hAnsi="Times New Roman"/>
          <w:color w:val="auto"/>
          <w:sz w:val="24"/>
          <w:szCs w:val="24"/>
          <w:u w:val="single"/>
          <w:lang w:val="ro-RO"/>
        </w:rPr>
        <w:t>art.24 din O.U.G. nr. 202/2008</w:t>
      </w:r>
      <w:r>
        <w:rPr>
          <w:rStyle w:val="Salnbdy"/>
          <w:rFonts w:ascii="Times New Roman" w:hAnsi="Times New Roman"/>
          <w:color w:val="auto"/>
          <w:sz w:val="24"/>
          <w:szCs w:val="24"/>
          <w:lang w:val="ro-RO"/>
        </w:rPr>
        <w:t>,</w:t>
      </w:r>
      <w:r>
        <w:rPr>
          <w:rStyle w:val="Salnbdy"/>
          <w:rFonts w:eastAsia="Times New Roman" w:ascii="Times New Roman" w:hAnsi="Times New Roman"/>
          <w:color w:val="auto"/>
          <w:sz w:val="24"/>
          <w:szCs w:val="24"/>
          <w:lang w:val="ro-RO"/>
        </w:rPr>
        <w:t xml:space="preserve"> cu modificările și completările ulterioare,</w:t>
      </w:r>
      <w:r>
        <w:rPr>
          <w:rStyle w:val="Salnbdy"/>
          <w:rFonts w:ascii="Times New Roman" w:hAnsi="Times New Roman"/>
          <w:color w:val="auto"/>
          <w:sz w:val="24"/>
          <w:szCs w:val="24"/>
          <w:lang w:val="ro-RO"/>
        </w:rPr>
        <w:t xml:space="preserve"> cu orice persoana fizică sau juridică ce activează în domeniul respectiv sunt exceptate de la prevederile Legii nr.98/2016 privind achizițiile publice, cu modificările și completările ulterioare</w:t>
      </w:r>
    </w:p>
    <w:p>
      <w:pPr>
        <w:pStyle w:val="Normal"/>
        <w:ind w:left="225"/>
        <w:jc w:val="both"/>
        <w:rPr>
          <w:rStyle w:val="Salnbdy"/>
          <w:rFonts w:ascii="Times New Roman" w:hAnsi="Times New Roman" w:eastAsia="Times New Roman"/>
          <w:color w:val="auto"/>
          <w:sz w:val="24"/>
          <w:szCs w:val="24"/>
          <w:lang w:val="ro-RO"/>
        </w:rPr>
      </w:pPr>
      <w:r>
        <w:rPr>
          <w:rStyle w:val="Salnbdy"/>
          <w:rFonts w:ascii="Times New Roman" w:hAnsi="Times New Roman"/>
          <w:b/>
          <w:bCs/>
          <w:color w:val="auto"/>
          <w:sz w:val="24"/>
          <w:szCs w:val="24"/>
          <w:lang w:val="ro-RO"/>
        </w:rPr>
        <w:t>(10)</w:t>
      </w:r>
      <w:r>
        <w:rPr>
          <w:rStyle w:val="Salnbdy"/>
          <w:rFonts w:eastAsia="Times New Roman" w:ascii="Times New Roman" w:hAnsi="Times New Roman"/>
          <w:color w:val="auto"/>
          <w:sz w:val="24"/>
          <w:szCs w:val="24"/>
          <w:lang w:val="ro-RO"/>
        </w:rPr>
        <w:t xml:space="preserve"> Custodele are următoarele responsabilităţi în ceea ce priveşte custodia şi administrarea bunului înghețat:</w:t>
      </w:r>
    </w:p>
    <w:p>
      <w:pPr>
        <w:pStyle w:val="Normal"/>
        <w:ind w:left="225"/>
        <w:jc w:val="both"/>
        <w:rPr>
          <w:rStyle w:val="Salnbdy"/>
          <w:rFonts w:ascii="Times New Roman" w:hAnsi="Times New Roman" w:eastAsia="Times New Roman"/>
          <w:color w:val="auto"/>
          <w:sz w:val="24"/>
          <w:szCs w:val="24"/>
          <w:lang w:val="ro-RO"/>
        </w:rPr>
      </w:pPr>
      <w:r>
        <w:rPr>
          <w:rStyle w:val="Salnbdy"/>
          <w:rFonts w:ascii="Times New Roman" w:hAnsi="Times New Roman"/>
          <w:b/>
          <w:bCs/>
          <w:color w:val="auto"/>
          <w:sz w:val="24"/>
          <w:szCs w:val="24"/>
          <w:lang w:val="ro-RO"/>
        </w:rPr>
        <w:t xml:space="preserve">a) </w:t>
      </w:r>
      <w:r>
        <w:rPr>
          <w:rStyle w:val="Salnbdy"/>
          <w:rFonts w:ascii="Times New Roman" w:hAnsi="Times New Roman"/>
          <w:color w:val="auto"/>
          <w:sz w:val="24"/>
          <w:szCs w:val="24"/>
          <w:lang w:val="ro-RO"/>
        </w:rPr>
        <w:t>execută lucrări de reparaţii la imobile, în vederea prevenirii deteriorării acestora;</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b/>
          <w:bCs/>
          <w:color w:val="auto"/>
          <w:sz w:val="24"/>
          <w:szCs w:val="24"/>
          <w:lang w:val="ro-RO"/>
        </w:rPr>
        <w:t xml:space="preserve">b) </w:t>
      </w:r>
      <w:r>
        <w:rPr>
          <w:rStyle w:val="Salnbdy"/>
          <w:rFonts w:ascii="Times New Roman" w:hAnsi="Times New Roman"/>
          <w:color w:val="auto"/>
          <w:sz w:val="24"/>
          <w:szCs w:val="24"/>
          <w:lang w:val="ro-RO"/>
        </w:rPr>
        <w:t>ia măsuri pentru menţinerea în stare de funcţionare a utilajelor şi echipamentelor date în custodie;</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b/>
          <w:bCs/>
          <w:color w:val="auto"/>
          <w:sz w:val="24"/>
          <w:szCs w:val="24"/>
          <w:lang w:val="ro-RO"/>
        </w:rPr>
        <w:t xml:space="preserve">c) </w:t>
      </w:r>
      <w:r>
        <w:rPr>
          <w:rStyle w:val="Salnbdy"/>
          <w:rFonts w:ascii="Times New Roman" w:hAnsi="Times New Roman"/>
          <w:color w:val="auto"/>
          <w:sz w:val="24"/>
          <w:szCs w:val="24"/>
          <w:lang w:val="ro-RO"/>
        </w:rPr>
        <w:t>efectuează cheltuieli pentru a asigura paza bunurilor primite în custodie;</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b/>
          <w:bCs/>
          <w:color w:val="auto"/>
          <w:sz w:val="24"/>
          <w:szCs w:val="24"/>
          <w:lang w:val="ro-RO"/>
        </w:rPr>
        <w:t xml:space="preserve">d) </w:t>
      </w:r>
      <w:r>
        <w:rPr>
          <w:rStyle w:val="Salnbdy"/>
          <w:rFonts w:ascii="Times New Roman" w:hAnsi="Times New Roman"/>
          <w:color w:val="auto"/>
          <w:sz w:val="24"/>
          <w:szCs w:val="24"/>
          <w:lang w:val="ro-RO"/>
        </w:rPr>
        <w:t>administrează bunurile înghețate, chiriile, arenda şi alte venituri obţinute din administrarea acestora, consemnând veniturile încasate la unităţile abilitate şi depunând recipisa la serviciul executări silite cazuri speciale regional;</w:t>
      </w:r>
    </w:p>
    <w:p>
      <w:pPr>
        <w:pStyle w:val="Normal"/>
        <w:ind w:left="225"/>
        <w:jc w:val="both"/>
        <w:rPr>
          <w:rStyle w:val="Salnbdy"/>
          <w:rFonts w:ascii="Times New Roman" w:hAnsi="Times New Roman" w:eastAsia="Times New Roman"/>
          <w:color w:val="auto"/>
          <w:sz w:val="24"/>
          <w:szCs w:val="24"/>
          <w:lang w:val="ro-RO"/>
        </w:rPr>
      </w:pPr>
      <w:r>
        <w:rPr>
          <w:rStyle w:val="Salnbdy"/>
          <w:rFonts w:ascii="Times New Roman" w:hAnsi="Times New Roman"/>
          <w:b/>
          <w:bCs/>
          <w:color w:val="auto"/>
          <w:sz w:val="24"/>
          <w:szCs w:val="24"/>
          <w:lang w:val="ro-RO"/>
        </w:rPr>
        <w:t xml:space="preserve">e) </w:t>
      </w:r>
      <w:r>
        <w:rPr>
          <w:rStyle w:val="Salnbdy"/>
          <w:rFonts w:ascii="Times New Roman" w:hAnsi="Times New Roman"/>
          <w:color w:val="auto"/>
          <w:sz w:val="24"/>
          <w:szCs w:val="24"/>
          <w:lang w:val="ro-RO"/>
        </w:rPr>
        <w:t>îndeplineşte orice alte activităţi stabilite de serviciul executări silite cazuri speciale regional.</w:t>
      </w:r>
    </w:p>
    <w:p>
      <w:pPr>
        <w:pStyle w:val="Sartttl"/>
        <w:ind w:left="225"/>
        <w:jc w:val="both"/>
        <w:rPr>
          <w:rFonts w:ascii="Times New Roman" w:hAnsi="Times New Roman"/>
          <w:color w:val="auto"/>
          <w:sz w:val="24"/>
          <w:szCs w:val="24"/>
          <w:lang w:val="ro-RO"/>
        </w:rPr>
      </w:pPr>
      <w:r>
        <w:rPr>
          <w:rFonts w:ascii="Times New Roman" w:hAnsi="Times New Roman"/>
          <w:color w:val="000000"/>
          <w:sz w:val="24"/>
          <w:szCs w:val="24"/>
          <w:shd w:fill="FFFFFF" w:val="clear"/>
          <w:lang w:val="ro-RO"/>
        </w:rPr>
        <w:t>Articolul 17</w:t>
      </w:r>
    </w:p>
    <w:p>
      <w:pPr>
        <w:pStyle w:val="Spar"/>
        <w:jc w:val="both"/>
        <w:rPr>
          <w:shd w:fill="FFFFFF" w:val="clear"/>
          <w:lang w:val="ro-RO"/>
        </w:rPr>
      </w:pPr>
      <w:r>
        <w:rPr>
          <w:shd w:fill="FFFFFF" w:val="clear"/>
          <w:lang w:val="ro-RO"/>
        </w:rPr>
        <w:t>Obligaţiile custodelui</w:t>
      </w:r>
    </w:p>
    <w:p>
      <w:pPr>
        <w:pStyle w:val="Normal"/>
        <w:ind w:left="225"/>
        <w:jc w:val="both"/>
        <w:rPr>
          <w:rStyle w:val="Salnbdy"/>
          <w:rFonts w:ascii="Times New Roman" w:hAnsi="Times New Roman" w:eastAsia="Times New Roman"/>
          <w:color w:val="auto"/>
          <w:sz w:val="24"/>
          <w:szCs w:val="24"/>
          <w:lang w:val="ro-RO"/>
        </w:rPr>
      </w:pPr>
      <w:r>
        <w:rPr>
          <w:rStyle w:val="Salnbdy"/>
          <w:rFonts w:ascii="Times New Roman" w:hAnsi="Times New Roman"/>
          <w:b/>
          <w:bCs/>
          <w:color w:val="auto"/>
          <w:sz w:val="24"/>
          <w:szCs w:val="24"/>
          <w:lang w:val="ro-RO"/>
        </w:rPr>
        <w:t>(1)</w:t>
      </w:r>
      <w:r>
        <w:rPr>
          <w:rStyle w:val="Salnbdy"/>
          <w:rFonts w:eastAsia="Times New Roman" w:ascii="Times New Roman" w:hAnsi="Times New Roman"/>
          <w:color w:val="auto"/>
          <w:sz w:val="24"/>
          <w:szCs w:val="24"/>
          <w:lang w:val="ro-RO"/>
        </w:rPr>
        <w:t xml:space="preserve"> Custodele primeşte pentru responsabilităţile îndeplinite o remuneraţie, ţinând seama de activitatea depusă şi avându-se în vedere următoarele aspecte:</w:t>
      </w:r>
    </w:p>
    <w:p>
      <w:pPr>
        <w:pStyle w:val="Normal"/>
        <w:ind w:left="225"/>
        <w:jc w:val="both"/>
        <w:rPr>
          <w:rStyle w:val="Salnbdy"/>
          <w:rFonts w:ascii="Times New Roman" w:hAnsi="Times New Roman" w:eastAsia="Times New Roman"/>
          <w:color w:val="auto"/>
          <w:sz w:val="24"/>
          <w:szCs w:val="24"/>
          <w:lang w:val="ro-RO"/>
        </w:rPr>
      </w:pPr>
      <w:r>
        <w:rPr>
          <w:rStyle w:val="Salnbdy"/>
          <w:rFonts w:ascii="Times New Roman" w:hAnsi="Times New Roman"/>
          <w:b/>
          <w:bCs/>
          <w:color w:val="auto"/>
          <w:sz w:val="24"/>
          <w:szCs w:val="24"/>
          <w:lang w:val="ro-RO"/>
        </w:rPr>
        <w:t xml:space="preserve">a) </w:t>
      </w:r>
      <w:r>
        <w:rPr>
          <w:rStyle w:val="Salnbdy"/>
          <w:rFonts w:ascii="Times New Roman" w:hAnsi="Times New Roman"/>
          <w:color w:val="auto"/>
          <w:sz w:val="24"/>
          <w:szCs w:val="24"/>
          <w:lang w:val="ro-RO"/>
        </w:rPr>
        <w:t>caracteristicile specifice bunului dat în custodie;</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b/>
          <w:bCs/>
          <w:color w:val="auto"/>
          <w:sz w:val="24"/>
          <w:szCs w:val="24"/>
          <w:lang w:val="ro-RO"/>
        </w:rPr>
        <w:t xml:space="preserve">b) </w:t>
      </w:r>
      <w:r>
        <w:rPr>
          <w:rStyle w:val="Salnbdy"/>
          <w:rFonts w:ascii="Times New Roman" w:hAnsi="Times New Roman"/>
          <w:color w:val="auto"/>
          <w:sz w:val="24"/>
          <w:szCs w:val="24"/>
          <w:lang w:val="ro-RO"/>
        </w:rPr>
        <w:t>condiţiile pe care custodele trebuie să le asigure pentru păstrarea, conservarea, menţinerea în stare de funcţionare a bunului;</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b/>
          <w:bCs/>
          <w:color w:val="auto"/>
          <w:sz w:val="24"/>
          <w:szCs w:val="24"/>
          <w:lang w:val="ro-RO"/>
        </w:rPr>
        <w:t xml:space="preserve">c) </w:t>
      </w:r>
      <w:r>
        <w:rPr>
          <w:rStyle w:val="Salnbdy"/>
          <w:rFonts w:ascii="Times New Roman" w:hAnsi="Times New Roman"/>
          <w:color w:val="auto"/>
          <w:sz w:val="24"/>
          <w:szCs w:val="24"/>
          <w:lang w:val="ro-RO"/>
        </w:rPr>
        <w:t>capacitatea juridică a custodelui, persoană fizică sau persoană juridică;</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b/>
          <w:bCs/>
          <w:color w:val="auto"/>
          <w:sz w:val="24"/>
          <w:szCs w:val="24"/>
          <w:lang w:val="ro-RO"/>
        </w:rPr>
        <w:t xml:space="preserve">d) </w:t>
      </w:r>
      <w:r>
        <w:rPr>
          <w:rStyle w:val="Salnbdy"/>
          <w:rFonts w:ascii="Times New Roman" w:hAnsi="Times New Roman"/>
          <w:color w:val="auto"/>
          <w:sz w:val="24"/>
          <w:szCs w:val="24"/>
          <w:lang w:val="ro-RO"/>
        </w:rPr>
        <w:t>valoarea bunului dat în custodie;</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b/>
          <w:bCs/>
          <w:color w:val="auto"/>
          <w:sz w:val="24"/>
          <w:szCs w:val="24"/>
          <w:lang w:val="ro-RO"/>
        </w:rPr>
        <w:t xml:space="preserve">e) </w:t>
      </w:r>
      <w:r>
        <w:rPr>
          <w:rStyle w:val="Salnbdy"/>
          <w:rFonts w:ascii="Times New Roman" w:hAnsi="Times New Roman"/>
          <w:color w:val="auto"/>
          <w:sz w:val="24"/>
          <w:szCs w:val="24"/>
          <w:lang w:val="ro-RO"/>
        </w:rPr>
        <w:t>preţurile de piaţă practicate în zona pentru depozitarea (păstrarea) bunurilor similare;</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b/>
          <w:bCs/>
          <w:color w:val="auto"/>
          <w:sz w:val="24"/>
          <w:szCs w:val="24"/>
          <w:lang w:val="ro-RO"/>
        </w:rPr>
        <w:t xml:space="preserve">f) </w:t>
      </w:r>
      <w:r>
        <w:rPr>
          <w:rStyle w:val="Salnbdy"/>
          <w:rFonts w:ascii="Times New Roman" w:hAnsi="Times New Roman"/>
          <w:color w:val="auto"/>
          <w:sz w:val="24"/>
          <w:szCs w:val="24"/>
          <w:lang w:val="ro-RO"/>
        </w:rPr>
        <w:t>dificultăţile întâmpinate în îndeplinirea sarcinilor sale;</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b/>
          <w:bCs/>
          <w:color w:val="auto"/>
          <w:sz w:val="24"/>
          <w:szCs w:val="24"/>
          <w:lang w:val="ro-RO"/>
        </w:rPr>
        <w:t xml:space="preserve">g) </w:t>
      </w:r>
      <w:r>
        <w:rPr>
          <w:rStyle w:val="Salnbdy"/>
          <w:rFonts w:ascii="Times New Roman" w:hAnsi="Times New Roman"/>
          <w:color w:val="auto"/>
          <w:sz w:val="24"/>
          <w:szCs w:val="24"/>
          <w:lang w:val="ro-RO"/>
        </w:rPr>
        <w:t>orice alte elemente relevante pentru evaluarea remuneraţiei custodelui.</w:t>
      </w:r>
    </w:p>
    <w:p>
      <w:pPr>
        <w:pStyle w:val="Normal"/>
        <w:ind w:left="225"/>
        <w:jc w:val="both"/>
        <w:rPr>
          <w:rStyle w:val="Salnbdy"/>
          <w:rFonts w:ascii="Times New Roman" w:hAnsi="Times New Roman" w:eastAsia="Times New Roman"/>
          <w:color w:val="auto"/>
          <w:sz w:val="24"/>
          <w:szCs w:val="24"/>
          <w:lang w:val="ro-RO"/>
        </w:rPr>
      </w:pPr>
      <w:r>
        <w:rPr>
          <w:rStyle w:val="Salnbdy"/>
          <w:rFonts w:eastAsia="Times New Roman" w:ascii="Times New Roman" w:hAnsi="Times New Roman"/>
          <w:color w:val="auto"/>
          <w:sz w:val="24"/>
          <w:szCs w:val="24"/>
          <w:lang w:val="ro-RO"/>
        </w:rPr>
        <w:t>(2)  În cazul in care există riscul distrugerii sau degradării semnificative a bunurilor, autoritățile naționale competente sau, după caz, Autoritatea pentru Administrarea Activelor Statului pot decide vânzarea acestora. Fondurile provenite dintr-o astfel de vânzare se depun într-un cont special, unde au regimul de fonduri înghețate pe durata valabilității sancțiunii internaționale retevante.</w:t>
      </w:r>
    </w:p>
    <w:p>
      <w:pPr>
        <w:pStyle w:val="Normal"/>
        <w:ind w:left="225"/>
        <w:jc w:val="both"/>
        <w:rPr>
          <w:rStyle w:val="Salnbdy"/>
          <w:rFonts w:ascii="Times New Roman" w:hAnsi="Times New Roman" w:eastAsia="Times New Roman"/>
          <w:color w:val="auto"/>
          <w:sz w:val="24"/>
          <w:szCs w:val="24"/>
          <w:lang w:val="ro-RO"/>
        </w:rPr>
      </w:pPr>
      <w:r>
        <w:rPr>
          <w:rStyle w:val="Salnbdy"/>
          <w:rFonts w:eastAsia="Times New Roman" w:ascii="Times New Roman" w:hAnsi="Times New Roman"/>
          <w:color w:val="auto"/>
          <w:sz w:val="24"/>
          <w:szCs w:val="24"/>
          <w:lang w:val="ro-RO"/>
        </w:rPr>
        <w:t>(3) Autoritățile ce dețin calitatea de administrator întocmesc evidența și inventarul tuturor bunurilor aflate în administrare, potrivit prevederilor din O.U.G. nr.202/2008, cu modificările și completările ulterioare.</w:t>
      </w:r>
    </w:p>
    <w:p>
      <w:pPr>
        <w:pStyle w:val="Normal"/>
        <w:ind w:left="225"/>
        <w:jc w:val="both"/>
        <w:rPr>
          <w:rStyle w:val="Salnbdy"/>
          <w:rFonts w:ascii="Times New Roman" w:hAnsi="Times New Roman" w:eastAsia="Times New Roman"/>
          <w:color w:val="auto"/>
          <w:sz w:val="24"/>
          <w:szCs w:val="24"/>
          <w:lang w:val="ro-RO"/>
        </w:rPr>
      </w:pPr>
      <w:r>
        <w:rPr>
          <w:rStyle w:val="Salnbdy"/>
          <w:rFonts w:eastAsia="Times New Roman" w:ascii="Times New Roman" w:hAnsi="Times New Roman"/>
          <w:color w:val="auto"/>
          <w:sz w:val="24"/>
          <w:szCs w:val="24"/>
          <w:lang w:val="ro-RO"/>
        </w:rPr>
        <w:t xml:space="preserve">(4) În îndeplinirea atribuțiilor prevăzute la </w:t>
      </w:r>
      <w:r>
        <w:rPr>
          <w:rStyle w:val="Salnbdy"/>
          <w:rFonts w:eastAsia="Times New Roman" w:ascii="Times New Roman" w:hAnsi="Times New Roman"/>
          <w:color w:val="auto"/>
          <w:sz w:val="24"/>
          <w:szCs w:val="24"/>
          <w:u w:val="single"/>
          <w:lang w:val="ro-RO"/>
        </w:rPr>
        <w:t>art.25 alin.(1)-(3) și alin.(6) din O.U.G. nr.202/2008</w:t>
      </w:r>
      <w:r>
        <w:rPr>
          <w:rStyle w:val="Salnbdy"/>
          <w:rFonts w:eastAsia="Times New Roman" w:ascii="Times New Roman" w:hAnsi="Times New Roman"/>
          <w:color w:val="auto"/>
          <w:sz w:val="24"/>
          <w:szCs w:val="24"/>
          <w:lang w:val="ro-RO"/>
        </w:rPr>
        <w:t xml:space="preserve">, cu modificările și completările ulterioare, autoritățile care au competențe cu administrarea bunurilor supuse sancțiunilor internaționale pot solicita avizul consultativ aI Consiliului prevăzut la </w:t>
      </w:r>
      <w:r>
        <w:rPr>
          <w:rStyle w:val="Salnbdy"/>
          <w:rFonts w:eastAsia="Times New Roman" w:ascii="Times New Roman" w:hAnsi="Times New Roman"/>
          <w:color w:val="auto"/>
          <w:sz w:val="24"/>
          <w:szCs w:val="24"/>
          <w:u w:val="single"/>
          <w:lang w:val="ro-RO"/>
        </w:rPr>
        <w:t>art.13</w:t>
      </w:r>
      <w:r>
        <w:rPr>
          <w:rStyle w:val="Salnbdy"/>
          <w:rFonts w:eastAsia="Times New Roman" w:ascii="Times New Roman" w:hAnsi="Times New Roman"/>
          <w:color w:val="auto"/>
          <w:sz w:val="24"/>
          <w:szCs w:val="24"/>
          <w:lang w:val="ro-RO"/>
        </w:rPr>
        <w:t xml:space="preserve"> din același act normativ.</w:t>
      </w:r>
    </w:p>
    <w:p>
      <w:pPr>
        <w:pStyle w:val="Normal"/>
        <w:ind w:left="225"/>
        <w:jc w:val="both"/>
        <w:rPr>
          <w:rStyle w:val="Salnbdy"/>
          <w:rFonts w:ascii="Times New Roman" w:hAnsi="Times New Roman" w:eastAsia="Times New Roman"/>
          <w:color w:val="auto"/>
          <w:sz w:val="24"/>
          <w:szCs w:val="24"/>
          <w:lang w:val="ro-RO"/>
        </w:rPr>
      </w:pPr>
      <w:r>
        <w:rPr>
          <w:rFonts w:eastAsia="Times New Roman" w:ascii="Times New Roman" w:hAnsi="Times New Roman"/>
          <w:color w:val="auto"/>
          <w:sz w:val="24"/>
          <w:szCs w:val="24"/>
          <w:lang w:val="ro-RO"/>
        </w:rPr>
      </w:r>
    </w:p>
    <w:p>
      <w:pPr>
        <w:pStyle w:val="Scapttl"/>
        <w:ind w:left="225"/>
        <w:rPr>
          <w:rFonts w:ascii="Times New Roman" w:hAnsi="Times New Roman"/>
          <w:color w:val="auto"/>
          <w:lang w:val="ro-RO"/>
        </w:rPr>
      </w:pPr>
      <w:r>
        <w:rPr>
          <w:rFonts w:ascii="Times New Roman" w:hAnsi="Times New Roman"/>
          <w:color w:val="auto"/>
          <w:lang w:val="ro-RO"/>
        </w:rPr>
        <w:t>Capitolul VI</w:t>
      </w:r>
    </w:p>
    <w:p>
      <w:pPr>
        <w:pStyle w:val="Scapttl"/>
        <w:ind w:left="225"/>
        <w:jc w:val="both"/>
        <w:rPr>
          <w:rFonts w:ascii="Times New Roman" w:hAnsi="Times New Roman"/>
          <w:color w:val="auto"/>
          <w:lang w:val="ro-RO"/>
        </w:rPr>
      </w:pPr>
      <w:r>
        <w:rPr>
          <w:rFonts w:ascii="Times New Roman" w:hAnsi="Times New Roman"/>
          <w:color w:val="auto"/>
          <w:lang w:val="ro-RO"/>
        </w:rPr>
        <w:t>Emiterea ordinului de înghețare a fondurilor și resurselor economice în domeniul propriu de competenţă al Agenţiei Naţionale de Administrare Fiscală privind sancțiunile internaționale, inclusiv a fondurilor și resurselor economice, pentru care s-a emis un act normativ în baza art.4 alin.(4) din O.U.G. nr.202/2008, cu modificările şi completările ulterioare</w:t>
      </w:r>
    </w:p>
    <w:p>
      <w:pPr>
        <w:pStyle w:val="Sartttl"/>
        <w:ind w:left="225"/>
        <w:jc w:val="both"/>
        <w:rPr>
          <w:rFonts w:ascii="Times New Roman" w:hAnsi="Times New Roman"/>
          <w:color w:val="auto"/>
          <w:sz w:val="24"/>
          <w:szCs w:val="24"/>
          <w:shd w:fill="FFFFFF" w:val="clear"/>
          <w:lang w:val="ro-RO"/>
        </w:rPr>
      </w:pPr>
      <w:r>
        <w:rPr>
          <w:rFonts w:ascii="Times New Roman" w:hAnsi="Times New Roman"/>
          <w:color w:val="000000"/>
          <w:sz w:val="24"/>
          <w:szCs w:val="24"/>
          <w:shd w:fill="FFFFFF" w:val="clear"/>
          <w:lang w:val="ro-RO"/>
        </w:rPr>
        <w:t>Articolul 18</w:t>
      </w:r>
    </w:p>
    <w:p>
      <w:pPr>
        <w:pStyle w:val="Spar"/>
        <w:jc w:val="both"/>
        <w:rPr>
          <w:rFonts w:eastAsia="Times New Roman"/>
          <w:b/>
          <w:shd w:fill="FFFFFF" w:val="clear"/>
          <w:lang w:val="ro-RO"/>
        </w:rPr>
      </w:pPr>
      <w:r>
        <w:rPr>
          <w:rFonts w:eastAsia="Times New Roman"/>
          <w:b/>
          <w:shd w:fill="FFFFFF" w:val="clear"/>
          <w:lang w:val="ro-RO"/>
        </w:rPr>
        <w:t xml:space="preserve">Emiterea ordinului de înghețare a fondurilor și resurselor economice în domeniul propriu de competenţă al Agenţiei Naţionale de Administrare Fiscală privind sancțiunile internaționale, inclusiv a fondurilor și resurselor economice, pentru care s-a emis un act normativ în baza art.4 alin.(4) din O.U.G. nr.202/2008, </w:t>
      </w:r>
      <w:r>
        <w:rPr>
          <w:b/>
          <w:lang w:val="ro-RO"/>
        </w:rPr>
        <w:t>cu modificările şi completările ulterioare</w:t>
      </w:r>
    </w:p>
    <w:p>
      <w:pPr>
        <w:pStyle w:val="Normal"/>
        <w:ind w:left="225"/>
        <w:jc w:val="both"/>
        <w:rPr>
          <w:rFonts w:ascii="Times New Roman" w:hAnsi="Times New Roman"/>
          <w:sz w:val="24"/>
          <w:szCs w:val="24"/>
          <w:shd w:fill="FFFFFF" w:val="clear"/>
          <w:lang w:val="ro-RO"/>
        </w:rPr>
      </w:pPr>
      <w:r>
        <w:rPr>
          <w:rStyle w:val="Salnttl1"/>
          <w:rFonts w:eastAsia="Times New Roman" w:ascii="Times New Roman" w:hAnsi="Times New Roman"/>
          <w:color w:val="auto"/>
          <w:sz w:val="24"/>
          <w:szCs w:val="24"/>
          <w:lang w:val="ro-RO"/>
        </w:rPr>
        <w:t>(1)</w:t>
      </w:r>
      <w:r>
        <w:rPr>
          <w:rStyle w:val="Salnbdy"/>
          <w:rFonts w:eastAsia="Times New Roman" w:ascii="Times New Roman" w:hAnsi="Times New Roman"/>
          <w:color w:val="auto"/>
          <w:sz w:val="24"/>
          <w:szCs w:val="24"/>
          <w:lang w:val="ro-RO"/>
        </w:rPr>
        <w:t xml:space="preserve"> </w:t>
      </w:r>
      <w:r>
        <w:rPr>
          <w:rStyle w:val="Salnbdy"/>
          <w:rFonts w:eastAsia="Times New Roman" w:ascii="Times New Roman" w:hAnsi="Times New Roman"/>
          <w:b/>
          <w:color w:val="auto"/>
          <w:sz w:val="24"/>
          <w:szCs w:val="24"/>
          <w:lang w:val="ro-RO"/>
        </w:rPr>
        <w:t>Direcţia generală juridică</w:t>
      </w:r>
      <w:r>
        <w:rPr>
          <w:rStyle w:val="Salnbdy"/>
          <w:rFonts w:eastAsia="Times New Roman" w:ascii="Times New Roman" w:hAnsi="Times New Roman"/>
          <w:color w:val="auto"/>
          <w:sz w:val="24"/>
          <w:szCs w:val="24"/>
          <w:lang w:val="ro-RO"/>
        </w:rPr>
        <w:t xml:space="preserve">, la </w:t>
      </w:r>
      <w:r>
        <w:rPr>
          <w:rStyle w:val="Salnbdy"/>
          <w:rFonts w:eastAsia="Times New Roman" w:ascii="Times New Roman" w:hAnsi="Times New Roman"/>
          <w:b/>
          <w:color w:val="auto"/>
          <w:sz w:val="24"/>
          <w:szCs w:val="24"/>
          <w:lang w:val="ro-RO"/>
        </w:rPr>
        <w:t>propunerea motivată</w:t>
      </w:r>
      <w:r>
        <w:rPr>
          <w:rStyle w:val="Salnbdy"/>
          <w:rFonts w:eastAsia="Times New Roman" w:ascii="Times New Roman" w:hAnsi="Times New Roman"/>
          <w:color w:val="auto"/>
          <w:sz w:val="24"/>
          <w:szCs w:val="24"/>
          <w:lang w:val="ro-RO"/>
        </w:rPr>
        <w:t xml:space="preserve"> a </w:t>
      </w:r>
      <w:r>
        <w:rPr>
          <w:rStyle w:val="Salnbdy"/>
          <w:rFonts w:eastAsia="Times New Roman" w:ascii="Times New Roman" w:hAnsi="Times New Roman"/>
          <w:b/>
          <w:color w:val="auto"/>
          <w:sz w:val="24"/>
          <w:szCs w:val="24"/>
          <w:lang w:val="ro-RO"/>
        </w:rPr>
        <w:t>Direcţiei generale de informaţii fiscale</w:t>
      </w:r>
      <w:r>
        <w:rPr>
          <w:rStyle w:val="Salnbdy"/>
          <w:rFonts w:eastAsia="Times New Roman" w:ascii="Times New Roman" w:hAnsi="Times New Roman"/>
          <w:color w:val="auto"/>
          <w:sz w:val="24"/>
          <w:szCs w:val="24"/>
          <w:lang w:val="ro-RO"/>
        </w:rPr>
        <w:t xml:space="preserve">, </w:t>
      </w:r>
      <w:r>
        <w:rPr>
          <w:rStyle w:val="Salnbdy"/>
          <w:rFonts w:eastAsia="Times New Roman" w:ascii="Times New Roman" w:hAnsi="Times New Roman"/>
          <w:b/>
          <w:color w:val="auto"/>
          <w:sz w:val="24"/>
          <w:szCs w:val="24"/>
          <w:lang w:val="ro-RO"/>
        </w:rPr>
        <w:t>procedează la întocmirea</w:t>
      </w:r>
      <w:r>
        <w:rPr>
          <w:rStyle w:val="Salnbdy"/>
          <w:rFonts w:eastAsia="Times New Roman" w:ascii="Times New Roman" w:hAnsi="Times New Roman"/>
          <w:color w:val="auto"/>
          <w:sz w:val="24"/>
          <w:szCs w:val="24"/>
          <w:lang w:val="ro-RO"/>
        </w:rPr>
        <w:t xml:space="preserve">, în termen de </w:t>
      </w:r>
      <w:r>
        <w:rPr>
          <w:rStyle w:val="Salnbdy"/>
          <w:rFonts w:eastAsia="Times New Roman" w:ascii="Times New Roman" w:hAnsi="Times New Roman"/>
          <w:b/>
          <w:color w:val="auto"/>
          <w:sz w:val="24"/>
          <w:szCs w:val="24"/>
          <w:lang w:val="ro-RO"/>
        </w:rPr>
        <w:t xml:space="preserve">5 zile lucrătoare </w:t>
      </w:r>
      <w:r>
        <w:rPr>
          <w:rStyle w:val="Salnbdy"/>
          <w:rFonts w:eastAsia="Times New Roman" w:ascii="Times New Roman" w:hAnsi="Times New Roman"/>
          <w:color w:val="auto"/>
          <w:sz w:val="24"/>
          <w:szCs w:val="24"/>
          <w:lang w:val="ro-RO"/>
        </w:rPr>
        <w:t xml:space="preserve">de la primire, a </w:t>
      </w:r>
      <w:r>
        <w:rPr>
          <w:rStyle w:val="Salnbdy"/>
          <w:rFonts w:eastAsia="Times New Roman" w:ascii="Times New Roman" w:hAnsi="Times New Roman"/>
          <w:b/>
          <w:color w:val="auto"/>
          <w:sz w:val="24"/>
          <w:szCs w:val="24"/>
          <w:lang w:val="ro-RO"/>
        </w:rPr>
        <w:t xml:space="preserve">proiectului de ordin al preşedintelui Agenţiei Naţionale de Administrare Fiscală </w:t>
      </w:r>
      <w:r>
        <w:rPr>
          <w:rStyle w:val="Salnbdy"/>
          <w:rFonts w:eastAsia="Times New Roman" w:ascii="Times New Roman" w:hAnsi="Times New Roman"/>
          <w:color w:val="auto"/>
          <w:sz w:val="24"/>
          <w:szCs w:val="24"/>
          <w:lang w:val="ro-RO"/>
        </w:rPr>
        <w:t xml:space="preserve">privind </w:t>
      </w:r>
      <w:r>
        <w:rPr>
          <w:rFonts w:ascii="Times New Roman" w:hAnsi="Times New Roman"/>
          <w:b/>
          <w:sz w:val="24"/>
          <w:szCs w:val="24"/>
          <w:shd w:fill="FFFFFF" w:val="clear"/>
          <w:lang w:val="ro-RO"/>
        </w:rPr>
        <w:t xml:space="preserve">înghețarea fondurilor și resurselor economice </w:t>
      </w:r>
      <w:r>
        <w:rPr>
          <w:rFonts w:ascii="Times New Roman" w:hAnsi="Times New Roman"/>
          <w:sz w:val="24"/>
          <w:szCs w:val="24"/>
          <w:shd w:fill="FFFFFF" w:val="clear"/>
          <w:lang w:val="ro-RO"/>
        </w:rPr>
        <w:t>în domeniul propriu de competenţă al Agenţiei Naţionale de Administrare Fiscală privind sancțiunile internaționale,</w:t>
      </w:r>
      <w:r>
        <w:rPr>
          <w:rFonts w:ascii="Times New Roman" w:hAnsi="Times New Roman"/>
          <w:b/>
          <w:sz w:val="24"/>
          <w:szCs w:val="24"/>
          <w:shd w:fill="FFFFFF" w:val="clear"/>
          <w:lang w:val="ro-RO"/>
        </w:rPr>
        <w:t xml:space="preserve"> inclusiv a fondurilor și resurselor economice, </w:t>
      </w:r>
      <w:r>
        <w:rPr>
          <w:rStyle w:val="Salnbdy"/>
          <w:rFonts w:eastAsia="Times New Roman" w:ascii="Times New Roman" w:hAnsi="Times New Roman"/>
          <w:b/>
          <w:color w:val="auto"/>
          <w:sz w:val="24"/>
          <w:szCs w:val="24"/>
          <w:lang w:val="ro-RO"/>
        </w:rPr>
        <w:t xml:space="preserve">pentru care s-a emis un act normativ în baza art.4 alin.(4) </w:t>
      </w:r>
      <w:r>
        <w:rPr>
          <w:rStyle w:val="Slitbdy"/>
          <w:rFonts w:eastAsia="Times New Roman" w:ascii="Times New Roman" w:hAnsi="Times New Roman"/>
          <w:b/>
          <w:color w:val="auto"/>
          <w:sz w:val="24"/>
          <w:szCs w:val="24"/>
          <w:lang w:val="ro-RO"/>
        </w:rPr>
        <w:t xml:space="preserve">din O.U.G. nr.202/2008, </w:t>
      </w:r>
      <w:r>
        <w:rPr>
          <w:rStyle w:val="Slitbdy"/>
          <w:rFonts w:eastAsia="Times New Roman" w:ascii="Times New Roman" w:hAnsi="Times New Roman"/>
          <w:color w:val="auto"/>
          <w:sz w:val="24"/>
          <w:szCs w:val="24"/>
          <w:lang w:val="ro-RO"/>
        </w:rPr>
        <w:t>cu modificările şi completările ulterioare</w:t>
      </w:r>
      <w:r>
        <w:rPr>
          <w:rStyle w:val="Salnbdy"/>
          <w:rFonts w:eastAsia="Times New Roman" w:ascii="Times New Roman" w:hAnsi="Times New Roman"/>
          <w:b/>
          <w:color w:val="auto"/>
          <w:sz w:val="24"/>
          <w:szCs w:val="24"/>
          <w:lang w:val="ro-RO"/>
        </w:rPr>
        <w:t xml:space="preserve">, </w:t>
      </w:r>
      <w:r>
        <w:rPr>
          <w:rFonts w:ascii="Times New Roman" w:hAnsi="Times New Roman"/>
          <w:sz w:val="24"/>
          <w:szCs w:val="24"/>
          <w:shd w:fill="FFFFFF" w:val="clear"/>
          <w:lang w:val="ro-RO"/>
        </w:rPr>
        <w:t>care se află în proprietatea, sunt deţinute sau se află sub controlul, direct sau indirect, al persoanelor fizice sau juridice identificate ca fiind persoane sau entităţi desemnate, inclusiv a fondurilor sau a resurselor economice derivate ori generate din bunuri deţinute sau controlate de persoanele fizice ori juridice identificate ca fiind persoane sau entităţi desemnate.</w:t>
      </w:r>
    </w:p>
    <w:p>
      <w:pPr>
        <w:pStyle w:val="Normal"/>
        <w:ind w:left="225"/>
        <w:jc w:val="both"/>
        <w:rPr>
          <w:rFonts w:ascii="Times New Roman" w:hAnsi="Times New Roman"/>
          <w:sz w:val="24"/>
          <w:szCs w:val="24"/>
          <w:lang w:val="ro-RO"/>
        </w:rPr>
      </w:pPr>
      <w:r>
        <w:rPr>
          <w:rStyle w:val="Salnttl1"/>
          <w:rFonts w:eastAsia="Times New Roman" w:ascii="Times New Roman" w:hAnsi="Times New Roman"/>
          <w:color w:val="auto"/>
          <w:sz w:val="24"/>
          <w:szCs w:val="24"/>
          <w:lang w:val="ro-RO"/>
        </w:rPr>
        <w:t xml:space="preserve"> </w:t>
      </w:r>
      <w:r>
        <w:rPr>
          <w:rStyle w:val="Salnttl1"/>
          <w:rFonts w:eastAsia="Times New Roman" w:ascii="Times New Roman" w:hAnsi="Times New Roman"/>
          <w:color w:val="auto"/>
          <w:sz w:val="24"/>
          <w:szCs w:val="24"/>
          <w:lang w:val="ro-RO"/>
        </w:rPr>
        <w:t>(2)</w:t>
      </w:r>
      <w:r>
        <w:rPr>
          <w:rStyle w:val="Salnbdy"/>
          <w:rFonts w:eastAsia="Times New Roman" w:ascii="Times New Roman" w:hAnsi="Times New Roman"/>
          <w:color w:val="auto"/>
          <w:sz w:val="24"/>
          <w:szCs w:val="24"/>
          <w:lang w:val="ro-RO"/>
        </w:rPr>
        <w:t xml:space="preserve"> În vederea întocmirii </w:t>
      </w:r>
      <w:r>
        <w:rPr>
          <w:rStyle w:val="Salnbdy"/>
          <w:rFonts w:eastAsia="Times New Roman" w:ascii="Times New Roman" w:hAnsi="Times New Roman"/>
          <w:b/>
          <w:color w:val="auto"/>
          <w:sz w:val="24"/>
          <w:szCs w:val="24"/>
          <w:lang w:val="ro-RO"/>
        </w:rPr>
        <w:t>proiectului de ordin</w:t>
      </w:r>
      <w:r>
        <w:rPr>
          <w:rStyle w:val="Salnbdy"/>
          <w:rFonts w:eastAsia="Times New Roman" w:ascii="Times New Roman" w:hAnsi="Times New Roman"/>
          <w:color w:val="auto"/>
          <w:sz w:val="24"/>
          <w:szCs w:val="24"/>
          <w:lang w:val="ro-RO"/>
        </w:rPr>
        <w:t xml:space="preserve"> privind </w:t>
      </w:r>
      <w:r>
        <w:rPr>
          <w:rFonts w:ascii="Times New Roman" w:hAnsi="Times New Roman"/>
          <w:b/>
          <w:sz w:val="24"/>
          <w:szCs w:val="24"/>
          <w:shd w:fill="FFFFFF" w:val="clear"/>
          <w:lang w:val="ro-RO"/>
        </w:rPr>
        <w:t xml:space="preserve">înghețarea fondurilor </w:t>
      </w:r>
      <w:r>
        <w:rPr>
          <w:rStyle w:val="Salnbdy"/>
          <w:rFonts w:eastAsia="Times New Roman" w:ascii="Times New Roman" w:hAnsi="Times New Roman"/>
          <w:b/>
          <w:color w:val="auto"/>
          <w:sz w:val="24"/>
          <w:szCs w:val="24"/>
          <w:lang w:val="ro-RO"/>
        </w:rPr>
        <w:t xml:space="preserve">și resurselor economice </w:t>
      </w:r>
      <w:r>
        <w:rPr>
          <w:rFonts w:ascii="Times New Roman" w:hAnsi="Times New Roman"/>
          <w:sz w:val="24"/>
          <w:szCs w:val="24"/>
          <w:shd w:fill="FFFFFF" w:val="clear"/>
          <w:lang w:val="ro-RO"/>
        </w:rPr>
        <w:t>în domeniul propriu de competenţă al Agenţiei Naţionale de Administrare Fiscală privind sancțiunile internaționale</w:t>
      </w:r>
      <w:r>
        <w:rPr>
          <w:rFonts w:ascii="Times New Roman" w:hAnsi="Times New Roman"/>
          <w:b/>
          <w:sz w:val="24"/>
          <w:szCs w:val="24"/>
          <w:shd w:fill="FFFFFF" w:val="clear"/>
          <w:lang w:val="ro-RO"/>
        </w:rPr>
        <w:t xml:space="preserve">, inclusiv a fondurilor și resurselor economice, </w:t>
      </w:r>
      <w:r>
        <w:rPr>
          <w:rStyle w:val="Salnbdy"/>
          <w:rFonts w:eastAsia="Times New Roman" w:ascii="Times New Roman" w:hAnsi="Times New Roman"/>
          <w:b/>
          <w:color w:val="auto"/>
          <w:sz w:val="24"/>
          <w:szCs w:val="24"/>
          <w:lang w:val="ro-RO"/>
        </w:rPr>
        <w:t xml:space="preserve">pentru care s-a emis un act normativ în baza art.4 alin.(4) </w:t>
      </w:r>
      <w:r>
        <w:rPr>
          <w:rStyle w:val="Slitbdy"/>
          <w:rFonts w:eastAsia="Times New Roman" w:ascii="Times New Roman" w:hAnsi="Times New Roman"/>
          <w:b/>
          <w:color w:val="auto"/>
          <w:sz w:val="24"/>
          <w:szCs w:val="24"/>
          <w:lang w:val="ro-RO"/>
        </w:rPr>
        <w:t>din O.U.G. nr.202/2008, cu modificările şi completările ulterioare</w:t>
      </w:r>
      <w:r>
        <w:rPr>
          <w:rStyle w:val="Salnbdy"/>
          <w:rFonts w:eastAsia="Times New Roman" w:ascii="Times New Roman" w:hAnsi="Times New Roman"/>
          <w:color w:val="auto"/>
          <w:sz w:val="24"/>
          <w:szCs w:val="24"/>
          <w:lang w:val="ro-RO"/>
        </w:rPr>
        <w:t xml:space="preserve">, </w:t>
      </w:r>
      <w:r>
        <w:rPr>
          <w:rStyle w:val="Salnbdy"/>
          <w:rFonts w:eastAsia="Times New Roman" w:ascii="Times New Roman" w:hAnsi="Times New Roman"/>
          <w:b/>
          <w:color w:val="auto"/>
          <w:sz w:val="24"/>
          <w:szCs w:val="24"/>
          <w:lang w:val="ro-RO"/>
        </w:rPr>
        <w:t>Direcţia generală juridică</w:t>
      </w:r>
      <w:r>
        <w:rPr>
          <w:rStyle w:val="Salnbdy"/>
          <w:rFonts w:eastAsia="Times New Roman" w:ascii="Times New Roman" w:hAnsi="Times New Roman"/>
          <w:color w:val="auto"/>
          <w:sz w:val="24"/>
          <w:szCs w:val="24"/>
          <w:lang w:val="ro-RO"/>
        </w:rPr>
        <w:t xml:space="preserve"> poate solicita </w:t>
      </w:r>
      <w:r>
        <w:rPr>
          <w:rStyle w:val="Salnbdy"/>
          <w:rFonts w:eastAsia="Times New Roman" w:ascii="Times New Roman" w:hAnsi="Times New Roman"/>
          <w:b/>
          <w:color w:val="auto"/>
          <w:sz w:val="24"/>
          <w:szCs w:val="24"/>
          <w:lang w:val="ro-RO"/>
        </w:rPr>
        <w:t>informaţii suplimentare şi clarificări</w:t>
      </w:r>
      <w:r>
        <w:rPr>
          <w:rStyle w:val="Salnbdy"/>
          <w:rFonts w:eastAsia="Times New Roman" w:ascii="Times New Roman" w:hAnsi="Times New Roman"/>
          <w:color w:val="auto"/>
          <w:sz w:val="24"/>
          <w:szCs w:val="24"/>
          <w:lang w:val="ro-RO"/>
        </w:rPr>
        <w:t xml:space="preserve"> cu privire la propunerea formulată de </w:t>
      </w:r>
      <w:r>
        <w:rPr>
          <w:rStyle w:val="Salnbdy"/>
          <w:rFonts w:eastAsia="Times New Roman" w:ascii="Times New Roman" w:hAnsi="Times New Roman"/>
          <w:b/>
          <w:color w:val="auto"/>
          <w:sz w:val="24"/>
          <w:szCs w:val="24"/>
          <w:lang w:val="ro-RO"/>
        </w:rPr>
        <w:t>Direcţia generală de informaţii fiscale</w:t>
      </w:r>
      <w:r>
        <w:rPr>
          <w:rStyle w:val="Salnbdy"/>
          <w:rFonts w:eastAsia="Times New Roman" w:ascii="Times New Roman" w:hAnsi="Times New Roman"/>
          <w:color w:val="auto"/>
          <w:sz w:val="24"/>
          <w:szCs w:val="24"/>
          <w:lang w:val="ro-RO"/>
        </w:rPr>
        <w:t xml:space="preserve">, în termen de </w:t>
      </w:r>
      <w:r>
        <w:rPr>
          <w:rStyle w:val="Salnbdy"/>
          <w:rFonts w:eastAsia="Times New Roman" w:ascii="Times New Roman" w:hAnsi="Times New Roman"/>
          <w:b/>
          <w:bCs/>
          <w:color w:val="auto"/>
          <w:sz w:val="24"/>
          <w:szCs w:val="24"/>
          <w:lang w:val="ro-RO"/>
        </w:rPr>
        <w:t>2 zile d</w:t>
      </w:r>
      <w:r>
        <w:rPr>
          <w:rStyle w:val="Salnbdy"/>
          <w:rFonts w:eastAsia="Times New Roman" w:ascii="Times New Roman" w:hAnsi="Times New Roman"/>
          <w:color w:val="auto"/>
          <w:sz w:val="24"/>
          <w:szCs w:val="24"/>
          <w:lang w:val="ro-RO"/>
        </w:rPr>
        <w:t xml:space="preserve">e la primirea acesteia. </w:t>
      </w:r>
      <w:r>
        <w:rPr>
          <w:rStyle w:val="Salnbdy"/>
          <w:rFonts w:eastAsia="Times New Roman" w:ascii="Times New Roman" w:hAnsi="Times New Roman"/>
          <w:b/>
          <w:color w:val="auto"/>
          <w:sz w:val="24"/>
          <w:szCs w:val="24"/>
          <w:lang w:val="ro-RO"/>
        </w:rPr>
        <w:t>Direcţia generală de informaţii fiscale</w:t>
      </w:r>
      <w:r>
        <w:rPr>
          <w:rStyle w:val="Salnbdy"/>
          <w:rFonts w:eastAsia="Times New Roman" w:ascii="Times New Roman" w:hAnsi="Times New Roman"/>
          <w:color w:val="auto"/>
          <w:sz w:val="24"/>
          <w:szCs w:val="24"/>
          <w:lang w:val="ro-RO"/>
        </w:rPr>
        <w:t xml:space="preserve">, în situaţia deţinerii </w:t>
      </w:r>
      <w:r>
        <w:rPr>
          <w:rStyle w:val="Salnbdy"/>
          <w:rFonts w:eastAsia="Times New Roman" w:ascii="Times New Roman" w:hAnsi="Times New Roman"/>
          <w:b/>
          <w:color w:val="auto"/>
          <w:sz w:val="24"/>
          <w:szCs w:val="24"/>
          <w:lang w:val="ro-RO"/>
        </w:rPr>
        <w:t>informaţiilor ce fac obiectul solicitării Direcţiei generale juridice</w:t>
      </w:r>
      <w:r>
        <w:rPr>
          <w:rStyle w:val="Salnbdy"/>
          <w:rFonts w:eastAsia="Times New Roman" w:ascii="Times New Roman" w:hAnsi="Times New Roman"/>
          <w:color w:val="auto"/>
          <w:sz w:val="24"/>
          <w:szCs w:val="24"/>
          <w:lang w:val="ro-RO"/>
        </w:rPr>
        <w:t xml:space="preserve">, le va transmite în termen de </w:t>
      </w:r>
      <w:r>
        <w:rPr>
          <w:rStyle w:val="Salnbdy"/>
          <w:rFonts w:eastAsia="Times New Roman" w:ascii="Times New Roman" w:hAnsi="Times New Roman"/>
          <w:b/>
          <w:bCs/>
          <w:color w:val="auto"/>
          <w:sz w:val="24"/>
          <w:szCs w:val="24"/>
          <w:lang w:val="ro-RO"/>
        </w:rPr>
        <w:t xml:space="preserve">2 zile </w:t>
      </w:r>
      <w:r>
        <w:rPr>
          <w:rStyle w:val="Salnbdy"/>
          <w:rFonts w:eastAsia="Times New Roman" w:ascii="Times New Roman" w:hAnsi="Times New Roman"/>
          <w:b/>
          <w:color w:val="auto"/>
          <w:sz w:val="24"/>
          <w:szCs w:val="24"/>
          <w:lang w:val="ro-RO"/>
        </w:rPr>
        <w:t xml:space="preserve"> </w:t>
      </w:r>
      <w:r>
        <w:rPr>
          <w:rStyle w:val="Salnbdy"/>
          <w:rFonts w:eastAsia="Times New Roman" w:ascii="Times New Roman" w:hAnsi="Times New Roman"/>
          <w:color w:val="auto"/>
          <w:sz w:val="24"/>
          <w:szCs w:val="24"/>
          <w:lang w:val="ro-RO"/>
        </w:rPr>
        <w:t xml:space="preserve">de la solicitare. În situaţia în care Direcţia generală de informaţii fiscale nu deţine informaţiile solicitate, va proceda la solicitarea de informaţii suplimentare de la alte autorităţi, instituţii publice sau entităţi; în această situaţie, termenul de emitere al </w:t>
      </w:r>
      <w:r>
        <w:rPr>
          <w:rStyle w:val="Salnbdy"/>
          <w:rFonts w:eastAsia="Times New Roman" w:ascii="Times New Roman" w:hAnsi="Times New Roman"/>
          <w:b/>
          <w:color w:val="auto"/>
          <w:sz w:val="24"/>
          <w:szCs w:val="24"/>
          <w:lang w:val="ro-RO"/>
        </w:rPr>
        <w:t>proiectului de ordin</w:t>
      </w:r>
      <w:r>
        <w:rPr>
          <w:rStyle w:val="Salnbdy"/>
          <w:rFonts w:eastAsia="Times New Roman" w:ascii="Times New Roman" w:hAnsi="Times New Roman"/>
          <w:color w:val="auto"/>
          <w:sz w:val="24"/>
          <w:szCs w:val="24"/>
          <w:lang w:val="ro-RO"/>
        </w:rPr>
        <w:t xml:space="preserve"> </w:t>
      </w:r>
      <w:r>
        <w:rPr>
          <w:rStyle w:val="Salnbdy"/>
          <w:rFonts w:eastAsia="Times New Roman" w:ascii="Times New Roman" w:hAnsi="Times New Roman"/>
          <w:b/>
          <w:color w:val="auto"/>
          <w:sz w:val="24"/>
          <w:szCs w:val="24"/>
          <w:lang w:val="ro-RO"/>
        </w:rPr>
        <w:t>se prelungeşte</w:t>
      </w:r>
      <w:r>
        <w:rPr>
          <w:rStyle w:val="Salnbdy"/>
          <w:rFonts w:eastAsia="Times New Roman" w:ascii="Times New Roman" w:hAnsi="Times New Roman"/>
          <w:color w:val="auto"/>
          <w:sz w:val="24"/>
          <w:szCs w:val="24"/>
          <w:lang w:val="ro-RO"/>
        </w:rPr>
        <w:t xml:space="preserve"> până la obţinerea informaţiilor solicitate, după caz.</w:t>
      </w:r>
    </w:p>
    <w:p>
      <w:pPr>
        <w:pStyle w:val="Normal"/>
        <w:ind w:left="225"/>
        <w:jc w:val="both"/>
        <w:rPr>
          <w:rStyle w:val="Salnbdy"/>
          <w:rFonts w:ascii="Times New Roman" w:hAnsi="Times New Roman" w:eastAsia="Times New Roman"/>
          <w:color w:val="auto"/>
          <w:sz w:val="24"/>
          <w:szCs w:val="24"/>
          <w:lang w:val="ro-RO"/>
        </w:rPr>
      </w:pPr>
      <w:r>
        <w:rPr>
          <w:rStyle w:val="Salnttl1"/>
          <w:rFonts w:eastAsia="Times New Roman" w:ascii="Times New Roman" w:hAnsi="Times New Roman"/>
          <w:color w:val="auto"/>
          <w:sz w:val="24"/>
          <w:szCs w:val="24"/>
          <w:lang w:val="ro-RO"/>
        </w:rPr>
        <w:t>(3)</w:t>
      </w:r>
      <w:r>
        <w:rPr>
          <w:rStyle w:val="Salnbdy"/>
          <w:rFonts w:eastAsia="Times New Roman" w:ascii="Times New Roman" w:hAnsi="Times New Roman"/>
          <w:color w:val="auto"/>
          <w:sz w:val="24"/>
          <w:szCs w:val="24"/>
          <w:lang w:val="ro-RO"/>
        </w:rPr>
        <w:t xml:space="preserve"> Proiectul de ordin este avizat de către Direcţia generală juridică, Direcţia generală de informaţii fiscale, Direcţia generală executări silite cazuri speciale şi, după caz, în limita competenţelor ce le revin, potrivit activităţilor subsecvente elaborării proiectului de ordin desfăşurate, de direcţiile de specialitate din cadrul Agenţiei Naţionale de Administrare Fiscală, respectiv Direcția Proceduri și Programare Control Fiscal, Direcţia generală antifraudă fiscală şi Direcţia generală de management al riscurilor.</w:t>
      </w:r>
    </w:p>
    <w:p>
      <w:pPr>
        <w:pStyle w:val="Normal"/>
        <w:ind w:left="225"/>
        <w:jc w:val="both"/>
        <w:rPr>
          <w:rStyle w:val="Salnbdy"/>
          <w:rFonts w:ascii="Times New Roman" w:hAnsi="Times New Roman" w:eastAsia="Times New Roman"/>
          <w:color w:val="auto"/>
          <w:sz w:val="24"/>
          <w:szCs w:val="24"/>
          <w:lang w:val="ro-RO"/>
        </w:rPr>
      </w:pPr>
      <w:r>
        <w:rPr>
          <w:rStyle w:val="Salnbdy"/>
          <w:rFonts w:ascii="Times New Roman" w:hAnsi="Times New Roman"/>
          <w:b/>
          <w:bCs/>
          <w:color w:val="auto"/>
          <w:sz w:val="24"/>
          <w:szCs w:val="24"/>
          <w:lang w:val="ro-RO"/>
        </w:rPr>
        <w:t>(4)</w:t>
      </w:r>
      <w:r>
        <w:rPr>
          <w:rStyle w:val="Salnbdy"/>
          <w:rFonts w:eastAsia="Times New Roman" w:ascii="Times New Roman" w:hAnsi="Times New Roman"/>
          <w:color w:val="auto"/>
          <w:sz w:val="24"/>
          <w:szCs w:val="24"/>
          <w:lang w:val="ro-RO"/>
        </w:rPr>
        <w:t xml:space="preserve"> Proiectul de ordin este înaintat de către Direcţia generală juridică către preşedintele Agenţiei Naţionale de Administrare Fiscală în vederea semnării acestuia.</w:t>
      </w:r>
    </w:p>
    <w:p>
      <w:pPr>
        <w:pStyle w:val="Sartttl"/>
        <w:ind w:left="225"/>
        <w:jc w:val="both"/>
        <w:rPr>
          <w:rFonts w:ascii="Times New Roman" w:hAnsi="Times New Roman"/>
          <w:color w:val="auto"/>
          <w:sz w:val="24"/>
          <w:szCs w:val="24"/>
          <w:lang w:val="ro-RO"/>
        </w:rPr>
      </w:pPr>
      <w:r>
        <w:rPr>
          <w:rFonts w:ascii="Times New Roman" w:hAnsi="Times New Roman"/>
          <w:color w:val="000000"/>
          <w:sz w:val="24"/>
          <w:szCs w:val="24"/>
          <w:shd w:fill="FFFFFF" w:val="clear"/>
          <w:lang w:val="ro-RO"/>
        </w:rPr>
        <w:t>Articolul 19</w:t>
      </w:r>
    </w:p>
    <w:p>
      <w:pPr>
        <w:pStyle w:val="Normal"/>
        <w:ind w:left="225"/>
        <w:jc w:val="both"/>
        <w:rPr>
          <w:rStyle w:val="Salnbdy"/>
          <w:rFonts w:ascii="Times New Roman" w:hAnsi="Times New Roman"/>
          <w:b/>
          <w:color w:val="auto"/>
          <w:sz w:val="24"/>
          <w:szCs w:val="24"/>
          <w:lang w:val="ro-RO"/>
        </w:rPr>
      </w:pPr>
      <w:r>
        <w:rPr>
          <w:rFonts w:ascii="Times New Roman" w:hAnsi="Times New Roman"/>
          <w:b/>
          <w:sz w:val="24"/>
          <w:szCs w:val="24"/>
          <w:shd w:fill="FFFFFF" w:val="clear"/>
          <w:lang w:val="ro-RO"/>
        </w:rPr>
        <w:t xml:space="preserve">  </w:t>
      </w:r>
      <w:r>
        <w:rPr>
          <w:rStyle w:val="Salnbdy"/>
          <w:rFonts w:ascii="Times New Roman" w:hAnsi="Times New Roman"/>
          <w:b/>
          <w:color w:val="auto"/>
          <w:sz w:val="24"/>
          <w:szCs w:val="24"/>
          <w:lang w:val="ro-RO"/>
        </w:rPr>
        <w:t>Publicitatea ordinului de înghețare a fondurilor și resurselor economice în domeniul propriu de competenţă al Agenţiei Naţionale de Administrare Fiscală privind sancțiunile internaționale, inclusiv a fondurilor și resurselor economice, pentru care s-a emis un act normativ în baza art.4 alin. (4)  din O.U.G. nr.202/2008, cu modificările și completările ulterioare</w:t>
      </w:r>
    </w:p>
    <w:p>
      <w:pPr>
        <w:pStyle w:val="Normal"/>
        <w:ind w:left="225"/>
        <w:jc w:val="both"/>
        <w:rPr>
          <w:rFonts w:ascii="Times New Roman" w:hAnsi="Times New Roman"/>
          <w:sz w:val="24"/>
          <w:szCs w:val="24"/>
          <w:lang w:val="ro-RO"/>
        </w:rPr>
      </w:pPr>
      <w:r>
        <w:rPr>
          <w:rStyle w:val="Salnttl1"/>
          <w:rFonts w:eastAsia="Times New Roman" w:ascii="Times New Roman" w:hAnsi="Times New Roman"/>
          <w:color w:val="auto"/>
          <w:sz w:val="24"/>
          <w:szCs w:val="24"/>
          <w:lang w:val="ro-RO"/>
        </w:rPr>
        <w:t>(1)</w:t>
      </w:r>
      <w:r>
        <w:rPr>
          <w:rStyle w:val="Salnbdy"/>
          <w:rFonts w:eastAsia="Times New Roman" w:ascii="Times New Roman" w:hAnsi="Times New Roman"/>
          <w:color w:val="auto"/>
          <w:sz w:val="24"/>
          <w:szCs w:val="24"/>
          <w:lang w:val="ro-RO"/>
        </w:rPr>
        <w:t xml:space="preserve"> </w:t>
      </w:r>
      <w:r>
        <w:rPr>
          <w:rStyle w:val="Salnbdy"/>
          <w:rFonts w:eastAsia="Times New Roman" w:ascii="Times New Roman" w:hAnsi="Times New Roman"/>
          <w:b/>
          <w:color w:val="auto"/>
          <w:sz w:val="24"/>
          <w:szCs w:val="24"/>
          <w:lang w:val="ro-RO"/>
        </w:rPr>
        <w:t>Direcţia generală juridică face demersuri şi urmăreşte publicarea în Monitorul Oficial al României</w:t>
      </w:r>
      <w:r>
        <w:rPr>
          <w:rStyle w:val="Salnbdy"/>
          <w:rFonts w:eastAsia="Times New Roman" w:ascii="Times New Roman" w:hAnsi="Times New Roman"/>
          <w:color w:val="auto"/>
          <w:sz w:val="24"/>
          <w:szCs w:val="24"/>
          <w:lang w:val="ro-RO"/>
        </w:rPr>
        <w:t xml:space="preserve">, Partea I, a ordinului, în termen de </w:t>
      </w:r>
      <w:r>
        <w:rPr>
          <w:rStyle w:val="Salnbdy"/>
          <w:rFonts w:eastAsia="Times New Roman" w:ascii="Times New Roman" w:hAnsi="Times New Roman"/>
          <w:b/>
          <w:color w:val="auto"/>
          <w:sz w:val="24"/>
          <w:szCs w:val="24"/>
          <w:lang w:val="ro-RO"/>
        </w:rPr>
        <w:t>3 zile</w:t>
      </w:r>
      <w:r>
        <w:rPr>
          <w:rStyle w:val="Salnbdy"/>
          <w:rFonts w:eastAsia="Times New Roman" w:ascii="Times New Roman" w:hAnsi="Times New Roman"/>
          <w:color w:val="auto"/>
          <w:sz w:val="24"/>
          <w:szCs w:val="24"/>
          <w:lang w:val="ro-RO"/>
        </w:rPr>
        <w:t xml:space="preserve"> de la data emiterii.</w:t>
      </w:r>
    </w:p>
    <w:p>
      <w:pPr>
        <w:pStyle w:val="Normal"/>
        <w:ind w:left="225"/>
        <w:jc w:val="both"/>
        <w:rPr>
          <w:rStyle w:val="Salnbdy"/>
          <w:rFonts w:ascii="Times New Roman" w:hAnsi="Times New Roman"/>
          <w:color w:val="auto"/>
          <w:sz w:val="24"/>
          <w:szCs w:val="24"/>
          <w:lang w:val="ro-RO"/>
        </w:rPr>
      </w:pPr>
      <w:r>
        <w:rPr>
          <w:rStyle w:val="Salnttl1"/>
          <w:rFonts w:eastAsia="Times New Roman" w:ascii="Times New Roman" w:hAnsi="Times New Roman"/>
          <w:color w:val="auto"/>
          <w:sz w:val="24"/>
          <w:szCs w:val="24"/>
          <w:lang w:val="ro-RO"/>
        </w:rPr>
        <w:t>(2)</w:t>
      </w:r>
      <w:r>
        <w:rPr>
          <w:rStyle w:val="Salnbdy"/>
          <w:rFonts w:eastAsia="Times New Roman" w:ascii="Times New Roman" w:hAnsi="Times New Roman"/>
          <w:color w:val="auto"/>
          <w:sz w:val="24"/>
          <w:szCs w:val="24"/>
          <w:lang w:val="ro-RO"/>
        </w:rPr>
        <w:t xml:space="preserve"> Direcţia generală juridică comunică Serviciului comunicare, relaţii publice şi mass-media o copie a ordinului în vederea publicării pe pagina de internet a agenţiei.</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b/>
          <w:bCs/>
          <w:color w:val="auto"/>
          <w:sz w:val="24"/>
          <w:szCs w:val="24"/>
          <w:lang w:val="ro-RO"/>
        </w:rPr>
        <w:t>(3)</w:t>
      </w:r>
      <w:r>
        <w:rPr>
          <w:rStyle w:val="Salnbdy"/>
          <w:rFonts w:eastAsia="Times New Roman" w:ascii="Times New Roman" w:hAnsi="Times New Roman"/>
          <w:color w:val="auto"/>
          <w:sz w:val="24"/>
          <w:szCs w:val="24"/>
          <w:lang w:val="ro-RO"/>
        </w:rPr>
        <w:t xml:space="preserve"> Direcţia generală juridică transmite o copie a ordinului Ministerului Afacerilor Externe, Serviciului Român de Informaţii şi Serviciului de Informaţii Externe, persoanelor sau entităţilor vizate de ordin, în măsura în care este posibil, precum şi direcţiilor de specialitate avizatoare din cadrul Agenţiei Naţionale de Administrare Fiscală.</w:t>
      </w:r>
    </w:p>
    <w:p>
      <w:pPr>
        <w:pStyle w:val="Normal"/>
        <w:ind w:left="225"/>
        <w:jc w:val="both"/>
        <w:rPr>
          <w:rFonts w:ascii="Times New Roman" w:hAnsi="Times New Roman"/>
          <w:sz w:val="24"/>
          <w:szCs w:val="24"/>
          <w:lang w:val="ro-RO"/>
        </w:rPr>
      </w:pPr>
      <w:r>
        <w:rPr>
          <w:rFonts w:ascii="Times New Roman" w:hAnsi="Times New Roman"/>
          <w:sz w:val="24"/>
          <w:szCs w:val="24"/>
          <w:lang w:val="ro-RO"/>
        </w:rPr>
      </w:r>
    </w:p>
    <w:p>
      <w:pPr>
        <w:pStyle w:val="Scapttl"/>
        <w:ind w:left="225"/>
        <w:rPr>
          <w:rFonts w:ascii="Times New Roman" w:hAnsi="Times New Roman"/>
          <w:color w:val="auto"/>
          <w:lang w:val="ro-RO"/>
        </w:rPr>
      </w:pPr>
      <w:r>
        <w:rPr>
          <w:rFonts w:ascii="Times New Roman" w:hAnsi="Times New Roman"/>
          <w:color w:val="auto"/>
          <w:lang w:val="ro-RO"/>
        </w:rPr>
        <w:t>Capitolul VII</w:t>
      </w:r>
    </w:p>
    <w:p>
      <w:pPr>
        <w:pStyle w:val="Scapttl"/>
        <w:ind w:left="225"/>
        <w:jc w:val="both"/>
        <w:rPr>
          <w:rFonts w:ascii="Times New Roman" w:hAnsi="Times New Roman"/>
          <w:color w:val="auto"/>
          <w:lang w:val="ro-RO"/>
        </w:rPr>
      </w:pPr>
      <w:r>
        <w:rPr>
          <w:rFonts w:ascii="Times New Roman" w:hAnsi="Times New Roman"/>
          <w:color w:val="auto"/>
          <w:lang w:val="ro-RO"/>
        </w:rPr>
        <w:t>Aplicarea ordinului de înghețare a fondurilor și resurselor economice în domeniul propriu de competenţă al Agenţiei Naţionale de Administrare Fiscală privind sancțiunile internaționale, inclusiv a fondurilor și resurselor economice, pentru care s-a emis un act normativ în baza art.4 alin.(4) din O.U.G. nr.202/2008, cu modificările şi completările ulterioare</w:t>
      </w:r>
    </w:p>
    <w:p>
      <w:pPr>
        <w:pStyle w:val="Sartttl"/>
        <w:ind w:left="225"/>
        <w:jc w:val="both"/>
        <w:rPr>
          <w:rFonts w:ascii="Times New Roman" w:hAnsi="Times New Roman"/>
          <w:color w:val="auto"/>
          <w:sz w:val="24"/>
          <w:szCs w:val="24"/>
          <w:shd w:fill="FFFFFF" w:val="clear"/>
          <w:lang w:val="ro-RO"/>
        </w:rPr>
      </w:pPr>
      <w:r>
        <w:rPr>
          <w:rFonts w:ascii="Times New Roman" w:hAnsi="Times New Roman"/>
          <w:color w:val="000000"/>
          <w:sz w:val="24"/>
          <w:szCs w:val="24"/>
          <w:shd w:fill="FFFFFF" w:val="clear"/>
          <w:lang w:val="ro-RO"/>
        </w:rPr>
        <w:t>Articolul 20</w:t>
      </w:r>
    </w:p>
    <w:p>
      <w:pPr>
        <w:pStyle w:val="Normal"/>
        <w:ind w:left="225"/>
        <w:jc w:val="both"/>
        <w:rPr>
          <w:rStyle w:val="Salnbdy"/>
          <w:rFonts w:ascii="Times New Roman" w:hAnsi="Times New Roman"/>
          <w:b/>
          <w:color w:val="auto"/>
          <w:sz w:val="24"/>
          <w:szCs w:val="24"/>
          <w:lang w:val="ro-RO"/>
        </w:rPr>
      </w:pPr>
      <w:r>
        <w:rPr>
          <w:rStyle w:val="Salnbdy"/>
          <w:rFonts w:ascii="Times New Roman" w:hAnsi="Times New Roman"/>
          <w:b/>
          <w:color w:val="auto"/>
          <w:sz w:val="24"/>
          <w:szCs w:val="24"/>
          <w:lang w:val="ro-RO"/>
        </w:rPr>
        <w:t>Aplicarea ordinului de înghețare a fondurilor și resurselor economice în domeniul propriu de competenţă al Agenţiei Naţionale de Administrare Fiscală privind sancțiunile internaționale, inclusiv a fondurilor și resurselor economice, pentru care s-a emis un act normativ în baza art.4 alin.(4) din O.U.G. nr.202/2008, cu modificările și completările ulterioare</w:t>
      </w:r>
    </w:p>
    <w:p>
      <w:pPr>
        <w:pStyle w:val="Normal"/>
        <w:ind w:left="225"/>
        <w:jc w:val="both"/>
        <w:rPr>
          <w:rFonts w:ascii="Times New Roman" w:hAnsi="Times New Roman" w:eastAsia="Times New Roman"/>
          <w:sz w:val="24"/>
          <w:szCs w:val="24"/>
          <w:lang w:val="ro-RO"/>
        </w:rPr>
      </w:pPr>
      <w:r>
        <w:rPr>
          <w:rStyle w:val="Salnbdy"/>
          <w:rFonts w:ascii="Times New Roman" w:hAnsi="Times New Roman"/>
          <w:color w:val="auto"/>
          <w:sz w:val="24"/>
          <w:szCs w:val="24"/>
          <w:lang w:val="ro-RO"/>
        </w:rPr>
        <w:t xml:space="preserve"> </w:t>
      </w:r>
      <w:r>
        <w:rPr>
          <w:rStyle w:val="Salnbdy"/>
          <w:rFonts w:ascii="Times New Roman" w:hAnsi="Times New Roman"/>
          <w:color w:val="auto"/>
          <w:sz w:val="24"/>
          <w:szCs w:val="24"/>
          <w:lang w:val="ro-RO"/>
        </w:rPr>
        <w:t>(</w:t>
      </w:r>
      <w:r>
        <w:rPr>
          <w:rStyle w:val="Salnbdy"/>
          <w:rFonts w:ascii="Times New Roman" w:hAnsi="Times New Roman"/>
          <w:b/>
          <w:bCs/>
          <w:color w:val="auto"/>
          <w:sz w:val="24"/>
          <w:szCs w:val="24"/>
          <w:lang w:val="ro-RO"/>
        </w:rPr>
        <w:t>1)</w:t>
      </w:r>
      <w:r>
        <w:rPr>
          <w:rStyle w:val="Salnbdy"/>
          <w:rFonts w:eastAsia="Times New Roman" w:ascii="Times New Roman" w:hAnsi="Times New Roman"/>
          <w:color w:val="auto"/>
          <w:sz w:val="24"/>
          <w:szCs w:val="24"/>
          <w:lang w:val="ro-RO"/>
        </w:rPr>
        <w:t xml:space="preserve"> </w:t>
      </w:r>
      <w:r>
        <w:rPr>
          <w:rStyle w:val="Salnbdy"/>
          <w:rFonts w:eastAsia="Times New Roman" w:ascii="Times New Roman" w:hAnsi="Times New Roman"/>
          <w:b/>
          <w:color w:val="auto"/>
          <w:sz w:val="24"/>
          <w:szCs w:val="24"/>
          <w:lang w:val="ro-RO"/>
        </w:rPr>
        <w:t>Direcţia generală executări silite cazuri speciale</w:t>
      </w:r>
      <w:r>
        <w:rPr>
          <w:rStyle w:val="Salnbdy"/>
          <w:rFonts w:eastAsia="Times New Roman" w:ascii="Times New Roman" w:hAnsi="Times New Roman"/>
          <w:color w:val="auto"/>
          <w:sz w:val="24"/>
          <w:szCs w:val="24"/>
          <w:lang w:val="ro-RO"/>
        </w:rPr>
        <w:t xml:space="preserve">, în termen de </w:t>
      </w:r>
      <w:r>
        <w:rPr>
          <w:rStyle w:val="Salnbdy"/>
          <w:rFonts w:eastAsia="Times New Roman" w:ascii="Times New Roman" w:hAnsi="Times New Roman"/>
          <w:b/>
          <w:color w:val="auto"/>
          <w:sz w:val="24"/>
          <w:szCs w:val="24"/>
          <w:lang w:val="ro-RO"/>
        </w:rPr>
        <w:t xml:space="preserve">24 de ore </w:t>
      </w:r>
      <w:r>
        <w:rPr>
          <w:rStyle w:val="Salnbdy"/>
          <w:rFonts w:eastAsia="Times New Roman" w:ascii="Times New Roman" w:hAnsi="Times New Roman"/>
          <w:color w:val="auto"/>
          <w:sz w:val="24"/>
          <w:szCs w:val="24"/>
          <w:lang w:val="ro-RO"/>
        </w:rPr>
        <w:t xml:space="preserve">de la primirea ordinului de înghețare a fondurilor </w:t>
      </w:r>
      <w:r>
        <w:rPr>
          <w:rFonts w:ascii="Times New Roman" w:hAnsi="Times New Roman"/>
          <w:sz w:val="24"/>
          <w:szCs w:val="24"/>
          <w:shd w:fill="FFFFFF" w:val="clear"/>
          <w:lang w:val="ro-RO"/>
        </w:rPr>
        <w:t xml:space="preserve">și resurselor economice, în domeniul propriu de competenţă al Agenţiei Naţionale de Administrare Fiscală privind sancțiunile internaționale, inclusiv a fondurilor și resurselor economice, </w:t>
      </w:r>
      <w:r>
        <w:rPr>
          <w:rStyle w:val="Salnbdy"/>
          <w:rFonts w:eastAsia="Times New Roman" w:ascii="Times New Roman" w:hAnsi="Times New Roman"/>
          <w:color w:val="auto"/>
          <w:sz w:val="24"/>
          <w:szCs w:val="24"/>
          <w:lang w:val="ro-RO"/>
        </w:rPr>
        <w:t xml:space="preserve">pentru care s-a emis un act normativ în baza art.4 alin.(4) </w:t>
      </w:r>
      <w:r>
        <w:rPr>
          <w:rStyle w:val="Slitbdy"/>
          <w:rFonts w:eastAsia="Times New Roman" w:ascii="Times New Roman" w:hAnsi="Times New Roman"/>
          <w:color w:val="auto"/>
          <w:sz w:val="24"/>
          <w:szCs w:val="24"/>
          <w:lang w:val="ro-RO"/>
        </w:rPr>
        <w:t>din O.U.G. nr.202/2008, cu modificările şi completările ulterioare</w:t>
      </w:r>
      <w:r>
        <w:rPr>
          <w:rFonts w:ascii="Times New Roman" w:hAnsi="Times New Roman"/>
          <w:sz w:val="24"/>
          <w:szCs w:val="24"/>
          <w:lang w:val="ro-RO"/>
        </w:rPr>
        <w:t>,</w:t>
      </w:r>
      <w:r>
        <w:rPr>
          <w:rStyle w:val="Salnbdy"/>
          <w:rFonts w:eastAsia="Times New Roman" w:ascii="Times New Roman" w:hAnsi="Times New Roman"/>
          <w:color w:val="auto"/>
          <w:sz w:val="24"/>
          <w:szCs w:val="24"/>
          <w:lang w:val="ro-RO"/>
        </w:rPr>
        <w:t xml:space="preserve"> transmis de către Direcţia generală juridică, va dispune măsurile necesare ducerii la îndeplinire a măsurii de înghețare a fondurilor și resurselor economice indicate în ordin, prevederile </w:t>
      </w:r>
      <w:r>
        <w:rPr>
          <w:rStyle w:val="Salnbdy"/>
          <w:rFonts w:eastAsia="Times New Roman" w:ascii="Times New Roman" w:hAnsi="Times New Roman"/>
          <w:color w:val="auto"/>
          <w:sz w:val="24"/>
          <w:szCs w:val="24"/>
          <w:u w:val="single"/>
          <w:lang w:val="ro-RO"/>
        </w:rPr>
        <w:t>art.213 din Legea nr.207/2015 privind Codul de procedură fiscală</w:t>
      </w:r>
      <w:r>
        <w:rPr>
          <w:rStyle w:val="Salnbdy"/>
          <w:rFonts w:eastAsia="Times New Roman" w:ascii="Times New Roman" w:hAnsi="Times New Roman"/>
          <w:color w:val="auto"/>
          <w:sz w:val="24"/>
          <w:szCs w:val="24"/>
          <w:lang w:val="ro-RO"/>
        </w:rPr>
        <w:t>, cu modificările şi completările ulterioare, aplicându-se în mod corespunzător, numai în ceea ce priveşte indisponibilizarea.</w:t>
      </w:r>
    </w:p>
    <w:p>
      <w:pPr>
        <w:pStyle w:val="Normal"/>
        <w:numPr>
          <w:ilvl w:val="0"/>
          <w:numId w:val="16"/>
        </w:numPr>
        <w:spacing w:lineRule="auto" w:line="254"/>
        <w:ind w:left="225"/>
        <w:jc w:val="both"/>
        <w:rPr>
          <w:rStyle w:val="Salnbdy"/>
          <w:rFonts w:ascii="Times New Roman" w:hAnsi="Times New Roman"/>
          <w:color w:val="auto"/>
          <w:sz w:val="24"/>
          <w:szCs w:val="24"/>
          <w:lang w:val="ro-RO"/>
        </w:rPr>
      </w:pPr>
      <w:r>
        <w:rPr>
          <w:rStyle w:val="Salnbdy"/>
          <w:rFonts w:eastAsia="Times New Roman" w:ascii="Times New Roman" w:hAnsi="Times New Roman"/>
          <w:color w:val="auto"/>
          <w:sz w:val="24"/>
          <w:szCs w:val="24"/>
          <w:lang w:val="ro-RO"/>
        </w:rPr>
        <w:t xml:space="preserve">Orice obstrucţionare în exercitarea activităţii de înghețare a fondurilor </w:t>
      </w:r>
      <w:r>
        <w:rPr>
          <w:rFonts w:ascii="Times New Roman" w:hAnsi="Times New Roman"/>
          <w:sz w:val="24"/>
          <w:szCs w:val="24"/>
          <w:shd w:fill="FFFFFF" w:val="clear"/>
          <w:lang w:val="ro-RO"/>
        </w:rPr>
        <w:t xml:space="preserve">și resurselor economice în domeniul propriu de competenţă al Agenţiei Naţionale de Administrare Fiscală privind sancțiunile internaționale, inclusiv a fondurilor și resurselor economice, </w:t>
      </w:r>
      <w:r>
        <w:rPr>
          <w:rStyle w:val="Salnbdy"/>
          <w:rFonts w:eastAsia="Times New Roman" w:ascii="Times New Roman" w:hAnsi="Times New Roman"/>
          <w:color w:val="auto"/>
          <w:sz w:val="24"/>
          <w:szCs w:val="24"/>
          <w:lang w:val="ro-RO"/>
        </w:rPr>
        <w:t xml:space="preserve">pentru care s-a emis un act normativ în baza art.4 alin.(4) </w:t>
      </w:r>
      <w:r>
        <w:rPr>
          <w:rStyle w:val="Slitbdy"/>
          <w:rFonts w:eastAsia="Times New Roman" w:ascii="Times New Roman" w:hAnsi="Times New Roman"/>
          <w:color w:val="auto"/>
          <w:sz w:val="24"/>
          <w:szCs w:val="24"/>
          <w:lang w:val="ro-RO"/>
        </w:rPr>
        <w:t>din O.U.G. nr.202/2008, cu modificările şi completările ulterioare,</w:t>
      </w:r>
      <w:r>
        <w:rPr>
          <w:rStyle w:val="Salnbdy"/>
          <w:rFonts w:eastAsia="Times New Roman" w:ascii="Times New Roman" w:hAnsi="Times New Roman"/>
          <w:color w:val="auto"/>
          <w:sz w:val="24"/>
          <w:szCs w:val="24"/>
          <w:lang w:val="ro-RO"/>
        </w:rPr>
        <w:t xml:space="preserve"> desfăşurată potrivit legii de către Serviciul/compartimentul executări silite cazuri speciale de la nivelul Direcțiilor generale regionale ale finanțelor publice, precum şi măsurile legale dispuse sunt semnalate de către acestea Direcţiei generale de executări silite cazuri speciale.</w:t>
      </w:r>
    </w:p>
    <w:p>
      <w:pPr>
        <w:pStyle w:val="Normal"/>
        <w:numPr>
          <w:ilvl w:val="0"/>
          <w:numId w:val="8"/>
        </w:numPr>
        <w:spacing w:lineRule="auto" w:line="254"/>
        <w:ind w:left="225"/>
        <w:jc w:val="both"/>
        <w:rPr>
          <w:rStyle w:val="Salnbdy"/>
          <w:rFonts w:ascii="Times New Roman" w:hAnsi="Times New Roman"/>
          <w:b/>
          <w:color w:val="auto"/>
          <w:sz w:val="24"/>
          <w:szCs w:val="24"/>
          <w:lang w:val="ro-RO"/>
        </w:rPr>
      </w:pPr>
      <w:r>
        <w:rPr>
          <w:rStyle w:val="Salnbdy"/>
          <w:rFonts w:eastAsia="Times New Roman" w:ascii="Times New Roman" w:hAnsi="Times New Roman"/>
          <w:b/>
          <w:color w:val="auto"/>
          <w:sz w:val="24"/>
          <w:szCs w:val="24"/>
          <w:lang w:val="ro-RO"/>
        </w:rPr>
        <w:t xml:space="preserve">Serviciul/compartimentul executări silite cazuri speciale de la nivelul Direcțiilor generale regionale ale finanțelor publice are obligația de a raporta trimestrial către Direcţia generală executări silite cazuri speciale, modul în care sunt aplicate măsurile dispuse prin ordinele de înghețare a fondurilor și resurselor economice în domeniul propriu de competenţă al Agenţiei Naţionale de Administrare Fiscală privind sancțiunile internaționale, inclusiv a fondurilor și resurselor economice, pentru care  s-a emis un act normativ în baza art.4 alin.(4) </w:t>
      </w:r>
      <w:r>
        <w:rPr>
          <w:rStyle w:val="Salnbdy"/>
          <w:rFonts w:ascii="Times New Roman" w:hAnsi="Times New Roman"/>
          <w:b/>
          <w:color w:val="auto"/>
          <w:sz w:val="24"/>
          <w:szCs w:val="24"/>
          <w:lang w:val="ro-RO"/>
        </w:rPr>
        <w:t>din O.U.G. nr.202/2008, cu modificările şi completările ulterioare</w:t>
      </w:r>
      <w:r>
        <w:rPr>
          <w:rStyle w:val="Salnbdy"/>
          <w:rFonts w:eastAsia="Times New Roman" w:ascii="Times New Roman" w:hAnsi="Times New Roman"/>
          <w:b/>
          <w:color w:val="auto"/>
          <w:sz w:val="24"/>
          <w:szCs w:val="24"/>
          <w:lang w:val="ro-RO"/>
        </w:rPr>
        <w:t>, dificultăţile întâmpinate şi orice alte situaţii în legătură cu acestea.</w:t>
      </w:r>
    </w:p>
    <w:p>
      <w:pPr>
        <w:pStyle w:val="Sartttl"/>
        <w:ind w:left="225"/>
        <w:jc w:val="both"/>
        <w:rPr>
          <w:rFonts w:ascii="Times New Roman" w:hAnsi="Times New Roman"/>
          <w:color w:val="auto"/>
          <w:sz w:val="24"/>
          <w:szCs w:val="24"/>
          <w:shd w:fill="FFFFFF" w:val="clear"/>
          <w:lang w:val="ro-RO"/>
        </w:rPr>
      </w:pPr>
      <w:r>
        <w:rPr>
          <w:rFonts w:ascii="Times New Roman" w:hAnsi="Times New Roman"/>
          <w:color w:val="000000"/>
          <w:sz w:val="24"/>
          <w:szCs w:val="24"/>
          <w:shd w:fill="FFFFFF" w:val="clear"/>
          <w:lang w:val="ro-RO"/>
        </w:rPr>
        <w:t>Articolul 21</w:t>
      </w:r>
    </w:p>
    <w:p>
      <w:pPr>
        <w:pStyle w:val="Normal"/>
        <w:ind w:left="225"/>
        <w:jc w:val="both"/>
        <w:rPr>
          <w:rStyle w:val="Salnbdy"/>
          <w:rFonts w:ascii="Times New Roman" w:hAnsi="Times New Roman"/>
          <w:b/>
          <w:color w:val="auto"/>
          <w:sz w:val="24"/>
          <w:szCs w:val="24"/>
          <w:lang w:val="ro-RO"/>
        </w:rPr>
      </w:pPr>
      <w:r>
        <w:rPr>
          <w:rStyle w:val="Salnbdy"/>
          <w:rFonts w:ascii="Times New Roman" w:hAnsi="Times New Roman"/>
          <w:b/>
          <w:color w:val="auto"/>
          <w:sz w:val="24"/>
          <w:szCs w:val="24"/>
          <w:lang w:val="ro-RO"/>
        </w:rPr>
        <w:t>Înghețarea fondurilor și resurselor economice în domeniul propriu de competenţă al Agenţiei Naţionale de Administrare Fiscală privind sancțiunile internaționale, inclusiv a fondurilor și resurselor economice, pentru care s-a emis un act normativ în baza art.4 alin.(4) din O.U.G. nr.202/2008, cu modificările și completările ulterioare</w:t>
      </w:r>
    </w:p>
    <w:p>
      <w:pPr>
        <w:pStyle w:val="Normal"/>
        <w:ind w:left="225"/>
        <w:jc w:val="both"/>
        <w:rPr>
          <w:rFonts w:ascii="Times New Roman" w:hAnsi="Times New Roman" w:eastAsia="Times New Roman"/>
          <w:sz w:val="24"/>
          <w:szCs w:val="24"/>
          <w:lang w:val="ro-RO"/>
        </w:rPr>
      </w:pPr>
      <w:r>
        <w:rPr>
          <w:rStyle w:val="Salnttl1"/>
          <w:rFonts w:eastAsia="Times New Roman" w:ascii="Times New Roman" w:hAnsi="Times New Roman"/>
          <w:color w:val="auto"/>
          <w:sz w:val="24"/>
          <w:szCs w:val="24"/>
          <w:lang w:val="ro-RO"/>
        </w:rPr>
        <w:t>(1)</w:t>
      </w:r>
      <w:r>
        <w:rPr>
          <w:rStyle w:val="Salnbdy"/>
          <w:rFonts w:eastAsia="Times New Roman" w:ascii="Times New Roman" w:hAnsi="Times New Roman"/>
          <w:color w:val="auto"/>
          <w:sz w:val="24"/>
          <w:szCs w:val="24"/>
          <w:lang w:val="ro-RO"/>
        </w:rPr>
        <w:t xml:space="preserve"> </w:t>
      </w:r>
      <w:r>
        <w:rPr>
          <w:rStyle w:val="Salnbdy"/>
          <w:rFonts w:eastAsia="Times New Roman" w:ascii="Times New Roman" w:hAnsi="Times New Roman"/>
          <w:b/>
          <w:color w:val="auto"/>
          <w:sz w:val="24"/>
          <w:szCs w:val="24"/>
          <w:lang w:val="ro-RO"/>
        </w:rPr>
        <w:t>Serviciul/compartimentul executări silite cazuri speciale de la nivelul</w:t>
      </w:r>
      <w:r>
        <w:rPr>
          <w:rStyle w:val="Salnbdy"/>
          <w:rFonts w:eastAsia="Times New Roman" w:ascii="Times New Roman" w:hAnsi="Times New Roman"/>
          <w:color w:val="auto"/>
          <w:sz w:val="24"/>
          <w:szCs w:val="24"/>
          <w:lang w:val="ro-RO"/>
        </w:rPr>
        <w:t xml:space="preserve"> </w:t>
      </w:r>
      <w:r>
        <w:rPr>
          <w:rStyle w:val="Salnbdy"/>
          <w:rFonts w:eastAsia="Times New Roman" w:ascii="Times New Roman" w:hAnsi="Times New Roman"/>
          <w:b/>
          <w:color w:val="auto"/>
          <w:sz w:val="24"/>
          <w:szCs w:val="24"/>
          <w:lang w:val="ro-RO"/>
        </w:rPr>
        <w:t>Direcțiilor generale regionale ale finanțelor publice, coordonate și îndrumate de către</w:t>
      </w:r>
      <w:r>
        <w:rPr>
          <w:rStyle w:val="Salnbdy"/>
          <w:rFonts w:eastAsia="Times New Roman" w:ascii="Times New Roman" w:hAnsi="Times New Roman"/>
          <w:color w:val="auto"/>
          <w:sz w:val="24"/>
          <w:szCs w:val="24"/>
          <w:lang w:val="ro-RO"/>
        </w:rPr>
        <w:t xml:space="preserve"> </w:t>
      </w:r>
      <w:r>
        <w:rPr>
          <w:rStyle w:val="Salnbdy"/>
          <w:rFonts w:eastAsia="Times New Roman" w:ascii="Times New Roman" w:hAnsi="Times New Roman"/>
          <w:b/>
          <w:color w:val="auto"/>
          <w:sz w:val="24"/>
          <w:szCs w:val="24"/>
          <w:lang w:val="ro-RO"/>
        </w:rPr>
        <w:t>Direcţia generală executări silite cazuri</w:t>
      </w:r>
      <w:r>
        <w:rPr>
          <w:rStyle w:val="Salnbdy"/>
          <w:rFonts w:eastAsia="Times New Roman" w:ascii="Times New Roman" w:hAnsi="Times New Roman"/>
          <w:color w:val="auto"/>
          <w:sz w:val="24"/>
          <w:szCs w:val="24"/>
          <w:lang w:val="ro-RO"/>
        </w:rPr>
        <w:t xml:space="preserve"> </w:t>
      </w:r>
      <w:r>
        <w:rPr>
          <w:rStyle w:val="Salnbdy"/>
          <w:rFonts w:eastAsia="Times New Roman" w:ascii="Times New Roman" w:hAnsi="Times New Roman"/>
          <w:b/>
          <w:color w:val="auto"/>
          <w:sz w:val="24"/>
          <w:szCs w:val="24"/>
          <w:lang w:val="ro-RO"/>
        </w:rPr>
        <w:t>speciale</w:t>
      </w:r>
      <w:r>
        <w:rPr>
          <w:rStyle w:val="Salnbdy"/>
          <w:rFonts w:eastAsia="Times New Roman" w:ascii="Times New Roman" w:hAnsi="Times New Roman"/>
          <w:color w:val="auto"/>
          <w:sz w:val="24"/>
          <w:szCs w:val="24"/>
          <w:lang w:val="ro-RO"/>
        </w:rPr>
        <w:t xml:space="preserve"> procedează la înghețarea, fără întârziere, a fondurilor și resurselor economice </w:t>
      </w:r>
      <w:r>
        <w:rPr>
          <w:rFonts w:ascii="Times New Roman" w:hAnsi="Times New Roman"/>
          <w:sz w:val="24"/>
          <w:szCs w:val="24"/>
          <w:shd w:fill="FFFFFF" w:val="clear"/>
          <w:lang w:val="ro-RO"/>
        </w:rPr>
        <w:t>în domeniul propriu de competenţă al Agenţiei Naţionale de Administrare Fiscală privind sancțiunile internaționale</w:t>
      </w:r>
      <w:r>
        <w:rPr>
          <w:rStyle w:val="Salnbdy"/>
          <w:rFonts w:eastAsia="Times New Roman" w:ascii="Times New Roman" w:hAnsi="Times New Roman"/>
          <w:color w:val="auto"/>
          <w:sz w:val="24"/>
          <w:szCs w:val="24"/>
          <w:lang w:val="ro-RO"/>
        </w:rPr>
        <w:t xml:space="preserve">, </w:t>
      </w:r>
      <w:r>
        <w:rPr>
          <w:rFonts w:ascii="Times New Roman" w:hAnsi="Times New Roman"/>
          <w:b/>
          <w:sz w:val="24"/>
          <w:szCs w:val="24"/>
          <w:shd w:fill="FFFFFF" w:val="clear"/>
          <w:lang w:val="ro-RO"/>
        </w:rPr>
        <w:t xml:space="preserve">inclusiv a fondurilor și resurselor economice, </w:t>
      </w:r>
      <w:r>
        <w:rPr>
          <w:rStyle w:val="Salnbdy"/>
          <w:rFonts w:eastAsia="Times New Roman" w:ascii="Times New Roman" w:hAnsi="Times New Roman"/>
          <w:b/>
          <w:color w:val="auto"/>
          <w:sz w:val="24"/>
          <w:szCs w:val="24"/>
          <w:lang w:val="ro-RO"/>
        </w:rPr>
        <w:t xml:space="preserve">pentru care s-a emis un act normativ în baza art.4 alin.(4) </w:t>
      </w:r>
      <w:r>
        <w:rPr>
          <w:rStyle w:val="Slitbdy"/>
          <w:rFonts w:eastAsia="Times New Roman" w:ascii="Times New Roman" w:hAnsi="Times New Roman"/>
          <w:b/>
          <w:color w:val="auto"/>
          <w:sz w:val="24"/>
          <w:szCs w:val="24"/>
          <w:lang w:val="ro-RO"/>
        </w:rPr>
        <w:t>din O.U.G. nr.202/2008,</w:t>
      </w:r>
      <w:r>
        <w:rPr>
          <w:rStyle w:val="Slitbdy"/>
          <w:rFonts w:eastAsia="Times New Roman" w:ascii="Times New Roman" w:hAnsi="Times New Roman"/>
          <w:color w:val="auto"/>
          <w:sz w:val="24"/>
          <w:szCs w:val="24"/>
          <w:lang w:val="ro-RO"/>
        </w:rPr>
        <w:t xml:space="preserve"> cu modificările şi completările ulterioare, </w:t>
      </w:r>
      <w:r>
        <w:rPr>
          <w:rStyle w:val="Salnbdy"/>
          <w:rFonts w:eastAsia="Times New Roman" w:ascii="Times New Roman" w:hAnsi="Times New Roman"/>
          <w:color w:val="auto"/>
          <w:sz w:val="24"/>
          <w:szCs w:val="24"/>
          <w:lang w:val="ro-RO"/>
        </w:rPr>
        <w:t xml:space="preserve"> indicate în ordinul de înghețare transmis.</w:t>
      </w:r>
    </w:p>
    <w:p>
      <w:pPr>
        <w:pStyle w:val="Normal"/>
        <w:ind w:left="225"/>
        <w:jc w:val="both"/>
        <w:rPr>
          <w:rStyle w:val="Salnbdy"/>
          <w:rFonts w:ascii="Times New Roman" w:hAnsi="Times New Roman"/>
          <w:color w:val="auto"/>
          <w:sz w:val="24"/>
          <w:szCs w:val="24"/>
          <w:lang w:val="ro-RO"/>
        </w:rPr>
      </w:pPr>
      <w:r>
        <w:rPr>
          <w:rStyle w:val="Salnttl1"/>
          <w:rFonts w:eastAsia="Times New Roman" w:ascii="Times New Roman" w:hAnsi="Times New Roman"/>
          <w:color w:val="auto"/>
          <w:sz w:val="24"/>
          <w:szCs w:val="24"/>
          <w:lang w:val="ro-RO"/>
        </w:rPr>
        <w:t>(2)</w:t>
      </w:r>
      <w:r>
        <w:rPr>
          <w:rStyle w:val="Salnbdy"/>
          <w:rFonts w:eastAsia="Times New Roman" w:ascii="Times New Roman" w:hAnsi="Times New Roman"/>
          <w:color w:val="auto"/>
          <w:sz w:val="24"/>
          <w:szCs w:val="24"/>
          <w:lang w:val="ro-RO"/>
        </w:rPr>
        <w:t xml:space="preserve">În vederea înghețării fondurilor </w:t>
      </w:r>
      <w:r>
        <w:rPr>
          <w:rFonts w:ascii="Times New Roman" w:hAnsi="Times New Roman"/>
          <w:sz w:val="24"/>
          <w:szCs w:val="24"/>
          <w:shd w:fill="FFFFFF" w:val="clear"/>
          <w:lang w:val="ro-RO"/>
        </w:rPr>
        <w:t>și resurselor economice în domeniul propriu de competenţă al Agenţiei Naţionale de Administrare Fiscală privind sancțiunile internaționale,</w:t>
      </w:r>
      <w:r>
        <w:rPr>
          <w:rStyle w:val="Salnbdy"/>
          <w:rFonts w:eastAsia="Times New Roman" w:ascii="Times New Roman" w:hAnsi="Times New Roman"/>
          <w:color w:val="auto"/>
          <w:sz w:val="24"/>
          <w:szCs w:val="24"/>
          <w:lang w:val="ro-RO"/>
        </w:rPr>
        <w:t xml:space="preserve"> </w:t>
      </w:r>
      <w:r>
        <w:rPr>
          <w:rFonts w:ascii="Times New Roman" w:hAnsi="Times New Roman"/>
          <w:b/>
          <w:sz w:val="24"/>
          <w:szCs w:val="24"/>
          <w:shd w:fill="FFFFFF" w:val="clear"/>
          <w:lang w:val="ro-RO"/>
        </w:rPr>
        <w:t xml:space="preserve">inclusiv a fondurilor și resurselor economice, </w:t>
      </w:r>
      <w:r>
        <w:rPr>
          <w:rStyle w:val="Salnbdy"/>
          <w:rFonts w:eastAsia="Times New Roman" w:ascii="Times New Roman" w:hAnsi="Times New Roman"/>
          <w:b/>
          <w:color w:val="auto"/>
          <w:sz w:val="24"/>
          <w:szCs w:val="24"/>
          <w:lang w:val="ro-RO"/>
        </w:rPr>
        <w:t xml:space="preserve">pentru care s-a emis un act normativ în baza art.4 alin.(4) </w:t>
      </w:r>
      <w:r>
        <w:rPr>
          <w:rStyle w:val="Slitbdy"/>
          <w:rFonts w:eastAsia="Times New Roman" w:ascii="Times New Roman" w:hAnsi="Times New Roman"/>
          <w:b/>
          <w:color w:val="auto"/>
          <w:sz w:val="24"/>
          <w:szCs w:val="24"/>
          <w:lang w:val="ro-RO"/>
        </w:rPr>
        <w:t xml:space="preserve">din O.U.G. nr.202/2008, </w:t>
      </w:r>
      <w:r>
        <w:rPr>
          <w:rStyle w:val="Slitbdy"/>
          <w:rFonts w:eastAsia="Times New Roman" w:ascii="Times New Roman" w:hAnsi="Times New Roman"/>
          <w:color w:val="auto"/>
          <w:sz w:val="24"/>
          <w:szCs w:val="24"/>
          <w:lang w:val="ro-RO"/>
        </w:rPr>
        <w:t>cu modificările şi completările ulterioare,</w:t>
      </w:r>
      <w:r>
        <w:rPr>
          <w:rStyle w:val="Slitbdy"/>
          <w:rFonts w:eastAsia="Times New Roman" w:ascii="Times New Roman" w:hAnsi="Times New Roman"/>
          <w:b/>
          <w:color w:val="auto"/>
          <w:sz w:val="24"/>
          <w:szCs w:val="24"/>
          <w:lang w:val="ro-RO"/>
        </w:rPr>
        <w:t xml:space="preserve"> </w:t>
      </w:r>
      <w:r>
        <w:rPr>
          <w:rStyle w:val="Salnbdy"/>
          <w:rFonts w:eastAsia="Times New Roman" w:ascii="Times New Roman" w:hAnsi="Times New Roman"/>
          <w:color w:val="auto"/>
          <w:sz w:val="24"/>
          <w:szCs w:val="24"/>
          <w:lang w:val="ro-RO"/>
        </w:rPr>
        <w:t xml:space="preserve">prevăzute la </w:t>
      </w:r>
      <w:r>
        <w:rPr>
          <w:rStyle w:val="Slgi1"/>
          <w:rFonts w:eastAsia="Times New Roman" w:ascii="Times New Roman" w:hAnsi="Times New Roman"/>
          <w:b/>
          <w:color w:val="auto"/>
          <w:sz w:val="24"/>
          <w:szCs w:val="24"/>
          <w:lang w:val="ro-RO"/>
        </w:rPr>
        <w:t>alin.(1)</w:t>
      </w:r>
      <w:r>
        <w:rPr>
          <w:rStyle w:val="Salnbdy"/>
          <w:rFonts w:eastAsia="Times New Roman" w:ascii="Times New Roman" w:hAnsi="Times New Roman"/>
          <w:color w:val="auto"/>
          <w:sz w:val="24"/>
          <w:szCs w:val="24"/>
          <w:lang w:val="ro-RO"/>
        </w:rPr>
        <w:t xml:space="preserve">, </w:t>
      </w:r>
      <w:r>
        <w:rPr>
          <w:rStyle w:val="Salnbdy"/>
          <w:rFonts w:eastAsia="Times New Roman" w:ascii="Times New Roman" w:hAnsi="Times New Roman"/>
          <w:b/>
          <w:color w:val="auto"/>
          <w:sz w:val="24"/>
          <w:szCs w:val="24"/>
          <w:lang w:val="ro-RO"/>
        </w:rPr>
        <w:t>Serviciul/compartimentul executări silite cazuri speciale de la nivelul Direcțiilor generale regionale ale finanțelor publice, coordonate și îndrumate de către Direcţia generală executări silite cazuri speciale</w:t>
      </w:r>
      <w:r>
        <w:rPr>
          <w:rStyle w:val="Salnbdy"/>
          <w:rFonts w:eastAsia="Times New Roman" w:ascii="Times New Roman" w:hAnsi="Times New Roman"/>
          <w:color w:val="auto"/>
          <w:sz w:val="24"/>
          <w:szCs w:val="24"/>
          <w:lang w:val="ro-RO"/>
        </w:rPr>
        <w:t xml:space="preserve"> vor transmite copii certificate ale ordinului de înghețare tuturor instituţiilor publice şi private care gestionează informaţii despre aceste fonduri și venituri, solicitând notarea indisponibilizării, până la primirea de noi dispoziţii.</w:t>
      </w:r>
    </w:p>
    <w:p>
      <w:pPr>
        <w:pStyle w:val="Normal"/>
        <w:ind w:left="225"/>
        <w:jc w:val="both"/>
        <w:rPr>
          <w:rFonts w:ascii="Times New Roman" w:hAnsi="Times New Roman" w:eastAsia="Times New Roman"/>
          <w:sz w:val="24"/>
          <w:szCs w:val="24"/>
          <w:lang w:val="ro-RO"/>
        </w:rPr>
      </w:pPr>
      <w:r>
        <w:rPr>
          <w:rStyle w:val="Salnttl1"/>
          <w:rFonts w:eastAsia="Times New Roman" w:ascii="Times New Roman" w:hAnsi="Times New Roman"/>
          <w:color w:val="auto"/>
          <w:sz w:val="24"/>
          <w:szCs w:val="24"/>
          <w:lang w:val="ro-RO"/>
        </w:rPr>
        <w:t>(3)</w:t>
      </w:r>
      <w:r>
        <w:rPr>
          <w:rStyle w:val="Salnbdy"/>
          <w:rFonts w:eastAsia="Times New Roman" w:ascii="Times New Roman" w:hAnsi="Times New Roman"/>
          <w:color w:val="auto"/>
          <w:sz w:val="24"/>
          <w:szCs w:val="24"/>
          <w:lang w:val="ro-RO"/>
        </w:rPr>
        <w:t xml:space="preserve"> În cazul în care sunt înghețate bunuri mobile sau imobile de către </w:t>
      </w:r>
      <w:r>
        <w:rPr>
          <w:rStyle w:val="Salnbdy"/>
          <w:rFonts w:eastAsia="Times New Roman" w:ascii="Times New Roman" w:hAnsi="Times New Roman"/>
          <w:b/>
          <w:color w:val="auto"/>
          <w:sz w:val="24"/>
          <w:szCs w:val="24"/>
          <w:lang w:val="ro-RO"/>
        </w:rPr>
        <w:t>Serviciul/compartimentul executări silite cazuri speciale de la nivelul</w:t>
      </w:r>
      <w:r>
        <w:rPr>
          <w:rStyle w:val="Salnbdy"/>
          <w:rFonts w:eastAsia="Times New Roman" w:ascii="Times New Roman" w:hAnsi="Times New Roman"/>
          <w:color w:val="auto"/>
          <w:sz w:val="24"/>
          <w:szCs w:val="24"/>
          <w:lang w:val="ro-RO"/>
        </w:rPr>
        <w:t xml:space="preserve"> </w:t>
      </w:r>
      <w:r>
        <w:rPr>
          <w:rStyle w:val="Salnbdy"/>
          <w:rFonts w:eastAsia="Times New Roman" w:ascii="Times New Roman" w:hAnsi="Times New Roman"/>
          <w:b/>
          <w:color w:val="auto"/>
          <w:sz w:val="24"/>
          <w:szCs w:val="24"/>
          <w:lang w:val="ro-RO"/>
        </w:rPr>
        <w:t>Direcțiilor generale regionale ale finanțelor publice, coordonate și îndrumate de către Direcţia generală executări silite cazuri speciale</w:t>
      </w:r>
      <w:r>
        <w:rPr>
          <w:rStyle w:val="Salnbdy"/>
          <w:rFonts w:eastAsia="Times New Roman" w:ascii="Times New Roman" w:hAnsi="Times New Roman"/>
          <w:color w:val="auto"/>
          <w:sz w:val="24"/>
          <w:szCs w:val="24"/>
          <w:lang w:val="ro-RO"/>
        </w:rPr>
        <w:t>, acestea se predau printr-un document administrativ autorităţilor sau instituţiilor publice competente în domeniul de activitate, în funcţie de natura bunurilor înghețate şi specificul activităţii.</w:t>
      </w:r>
    </w:p>
    <w:p>
      <w:pPr>
        <w:pStyle w:val="Normal"/>
        <w:ind w:left="225"/>
        <w:jc w:val="both"/>
        <w:rPr>
          <w:rFonts w:ascii="Times New Roman" w:hAnsi="Times New Roman" w:eastAsia="Times New Roman"/>
          <w:sz w:val="24"/>
          <w:szCs w:val="24"/>
          <w:shd w:fill="FFFFFF" w:val="clear"/>
          <w:lang w:val="ro-RO"/>
        </w:rPr>
      </w:pPr>
      <w:r>
        <w:rPr>
          <w:rStyle w:val="Salnttl1"/>
          <w:rFonts w:eastAsia="Times New Roman" w:ascii="Times New Roman" w:hAnsi="Times New Roman"/>
          <w:color w:val="auto"/>
          <w:sz w:val="24"/>
          <w:szCs w:val="24"/>
          <w:lang w:val="ro-RO"/>
        </w:rPr>
        <w:t>(4)</w:t>
      </w:r>
      <w:r>
        <w:rPr>
          <w:rStyle w:val="Salnbdy"/>
          <w:rFonts w:eastAsia="Times New Roman" w:ascii="Times New Roman" w:hAnsi="Times New Roman"/>
          <w:color w:val="auto"/>
          <w:sz w:val="24"/>
          <w:szCs w:val="24"/>
          <w:lang w:val="ro-RO"/>
        </w:rPr>
        <w:t xml:space="preserve"> Autorităţile sau instituţiile publice competente în gestionarea bunurilor mobile sau imobile înghețate fac toate actele de conservare şi administrare a bunurilor înghețate în scopul împiedicării deprecierii acestora, prevederile O.U.G. nr.202/2008</w:t>
      </w:r>
      <w:r>
        <w:rPr>
          <w:rFonts w:eastAsia="Times New Roman" w:ascii="Times New Roman" w:hAnsi="Times New Roman"/>
          <w:sz w:val="24"/>
          <w:szCs w:val="24"/>
          <w:shd w:fill="FFFFFF" w:val="clear"/>
          <w:lang w:val="ro-RO"/>
        </w:rPr>
        <w:t xml:space="preserve">, cu modificările și completările ulterioare, </w:t>
      </w:r>
      <w:r>
        <w:rPr>
          <w:rStyle w:val="Salnbdy"/>
          <w:rFonts w:eastAsia="Times New Roman" w:ascii="Times New Roman" w:hAnsi="Times New Roman"/>
          <w:color w:val="auto"/>
          <w:sz w:val="24"/>
          <w:szCs w:val="24"/>
          <w:lang w:val="ro-RO"/>
        </w:rPr>
        <w:t>aplicându-se în mod corespunzător.</w:t>
      </w:r>
    </w:p>
    <w:p>
      <w:pPr>
        <w:pStyle w:val="Normal"/>
        <w:ind w:left="225"/>
        <w:jc w:val="both"/>
        <w:rPr>
          <w:rFonts w:ascii="Times New Roman" w:hAnsi="Times New Roman" w:eastAsia="Times New Roman"/>
          <w:sz w:val="24"/>
          <w:szCs w:val="24"/>
          <w:shd w:fill="FFFFFF" w:val="clear"/>
          <w:lang w:val="ro-RO"/>
        </w:rPr>
      </w:pPr>
      <w:r>
        <w:rPr>
          <w:rStyle w:val="Salnttl1"/>
          <w:rFonts w:eastAsia="Times New Roman" w:ascii="Times New Roman" w:hAnsi="Times New Roman"/>
          <w:color w:val="auto"/>
          <w:sz w:val="24"/>
          <w:szCs w:val="24"/>
          <w:lang w:val="ro-RO"/>
        </w:rPr>
        <w:t>(5)</w:t>
      </w:r>
      <w:r>
        <w:rPr>
          <w:rStyle w:val="Salnbdy"/>
          <w:rFonts w:eastAsia="Times New Roman" w:ascii="Times New Roman" w:hAnsi="Times New Roman"/>
          <w:color w:val="auto"/>
          <w:sz w:val="24"/>
          <w:szCs w:val="24"/>
          <w:lang w:val="ro-RO"/>
        </w:rPr>
        <w:t xml:space="preserve"> În situaţia în care bunurile înghețate constau în sume de bani în lei sau în valută, titluri de valoare, obiecte din metale preţioase, pietre preţioase, obiecte de artă, colecţii de valoare, acestea se ridică şi se depun cel târziu </w:t>
      </w:r>
      <w:r>
        <w:rPr>
          <w:rStyle w:val="Salnbdy"/>
          <w:rFonts w:eastAsia="Times New Roman" w:ascii="Times New Roman" w:hAnsi="Times New Roman"/>
          <w:b/>
          <w:color w:val="auto"/>
          <w:sz w:val="24"/>
          <w:szCs w:val="24"/>
          <w:lang w:val="ro-RO"/>
        </w:rPr>
        <w:t>a doua zi lucrătoare</w:t>
      </w:r>
      <w:r>
        <w:rPr>
          <w:rStyle w:val="Salnbdy"/>
          <w:rFonts w:eastAsia="Times New Roman" w:ascii="Times New Roman" w:hAnsi="Times New Roman"/>
          <w:color w:val="auto"/>
          <w:sz w:val="24"/>
          <w:szCs w:val="24"/>
          <w:lang w:val="ro-RO"/>
        </w:rPr>
        <w:t xml:space="preserve"> la unităţile specializate. </w:t>
      </w:r>
    </w:p>
    <w:p>
      <w:pPr>
        <w:pStyle w:val="Sartttl"/>
        <w:ind w:left="225"/>
        <w:jc w:val="both"/>
        <w:rPr>
          <w:rStyle w:val="Salnbdy"/>
          <w:rFonts w:ascii="Times New Roman" w:hAnsi="Times New Roman" w:eastAsia="Times New Roman"/>
          <w:color w:val="auto"/>
          <w:sz w:val="24"/>
          <w:szCs w:val="24"/>
          <w:lang w:val="ro-RO"/>
        </w:rPr>
      </w:pPr>
      <w:r>
        <w:rPr>
          <w:rStyle w:val="Salnttl1"/>
          <w:rFonts w:eastAsia="Times New Roman" w:ascii="Times New Roman" w:hAnsi="Times New Roman"/>
          <w:b/>
          <w:color w:val="auto"/>
          <w:sz w:val="24"/>
          <w:szCs w:val="24"/>
          <w:lang w:val="ro-RO"/>
        </w:rPr>
        <w:t>(6)</w:t>
      </w:r>
      <w:r>
        <w:rPr>
          <w:rStyle w:val="Salnbdy"/>
          <w:rFonts w:eastAsia="Times New Roman" w:ascii="Times New Roman" w:hAnsi="Times New Roman"/>
          <w:color w:val="auto"/>
          <w:sz w:val="24"/>
          <w:szCs w:val="24"/>
          <w:lang w:val="ro-RO"/>
        </w:rPr>
        <w:t xml:space="preserve"> </w:t>
      </w:r>
      <w:r>
        <w:rPr>
          <w:rStyle w:val="Salnbdy"/>
          <w:rFonts w:eastAsia="Times New Roman" w:ascii="Times New Roman" w:hAnsi="Times New Roman"/>
          <w:b w:val="false"/>
          <w:color w:val="auto"/>
          <w:sz w:val="24"/>
          <w:szCs w:val="24"/>
          <w:lang w:val="ro-RO"/>
        </w:rPr>
        <w:t xml:space="preserve">În cazul în care se îngheață bunuri care au un regim special de circulaţie, </w:t>
      </w:r>
      <w:r>
        <w:rPr>
          <w:rStyle w:val="Salnbdy"/>
          <w:rFonts w:eastAsia="Times New Roman" w:ascii="Times New Roman" w:hAnsi="Times New Roman"/>
          <w:color w:val="auto"/>
          <w:sz w:val="24"/>
          <w:szCs w:val="24"/>
          <w:lang w:val="ro-RO"/>
        </w:rPr>
        <w:t>Serviciul/compartimentul executări silite cazuri speciale de la nivelul</w:t>
      </w:r>
      <w:r>
        <w:rPr>
          <w:rStyle w:val="Salnbdy"/>
          <w:rFonts w:eastAsia="Times New Roman" w:ascii="Times New Roman" w:hAnsi="Times New Roman"/>
          <w:bCs w:val="false"/>
          <w:color w:val="auto"/>
          <w:sz w:val="24"/>
          <w:szCs w:val="24"/>
          <w:lang w:val="ro-RO"/>
        </w:rPr>
        <w:t xml:space="preserve"> </w:t>
      </w:r>
      <w:r>
        <w:rPr>
          <w:rStyle w:val="Salnbdy"/>
          <w:rFonts w:eastAsia="Times New Roman" w:ascii="Times New Roman" w:hAnsi="Times New Roman"/>
          <w:color w:val="auto"/>
          <w:sz w:val="24"/>
          <w:szCs w:val="24"/>
          <w:lang w:val="ro-RO"/>
        </w:rPr>
        <w:t>Direcțiilor generale regionale ale finanțelor publice, coordonate și îndrumate de către Direcţia generală executări silite cazuri speciale le predau de îndată unităţilor specializate în gestionarea acestora.</w:t>
      </w:r>
    </w:p>
    <w:p>
      <w:pPr>
        <w:pStyle w:val="Sartttl"/>
        <w:ind w:left="225"/>
        <w:jc w:val="both"/>
        <w:rPr>
          <w:rStyle w:val="Salnbdy"/>
          <w:rFonts w:ascii="Times New Roman" w:hAnsi="Times New Roman"/>
          <w:color w:val="auto"/>
          <w:sz w:val="24"/>
          <w:szCs w:val="24"/>
          <w:lang w:val="ro-RO"/>
        </w:rPr>
      </w:pPr>
      <w:r>
        <w:rPr>
          <w:rFonts w:ascii="Times New Roman" w:hAnsi="Times New Roman"/>
          <w:color w:val="auto"/>
          <w:sz w:val="24"/>
          <w:szCs w:val="24"/>
          <w:lang w:val="ro-RO"/>
        </w:rPr>
      </w:r>
    </w:p>
    <w:p>
      <w:pPr>
        <w:pStyle w:val="Scapttl"/>
        <w:ind w:left="225"/>
        <w:rPr>
          <w:rFonts w:ascii="Times New Roman" w:hAnsi="Times New Roman"/>
          <w:color w:val="auto"/>
          <w:lang w:val="ro-RO"/>
        </w:rPr>
      </w:pPr>
      <w:r>
        <w:rPr>
          <w:rFonts w:ascii="Times New Roman" w:hAnsi="Times New Roman"/>
          <w:color w:val="auto"/>
          <w:lang w:val="ro-RO"/>
        </w:rPr>
        <w:t>Capitolul VIII</w:t>
      </w:r>
    </w:p>
    <w:p>
      <w:pPr>
        <w:pStyle w:val="Scapttl"/>
        <w:ind w:left="225"/>
        <w:jc w:val="both"/>
        <w:rPr>
          <w:rFonts w:ascii="Times New Roman" w:hAnsi="Times New Roman"/>
          <w:color w:val="auto"/>
          <w:lang w:val="ro-RO"/>
        </w:rPr>
      </w:pPr>
      <w:r>
        <w:rPr>
          <w:rFonts w:ascii="Times New Roman" w:hAnsi="Times New Roman"/>
          <w:color w:val="auto"/>
          <w:lang w:val="ro-RO"/>
        </w:rPr>
        <w:t>Monitorizarea aplicării măsurilor de înghețare a fondurilor și resurselor economice în domeniul propriu de competenţă al Agenţiei Naţionale de Administrare Fiscală privind sancțiunile internaționale, inclusiv a fondurilor și resurselor economice, pentru care s-a emis un act normativ în baza art.4 alin.(4) din O.U.G. nr.202/2008, cu modificările şi completările ulterioare</w:t>
      </w:r>
    </w:p>
    <w:p>
      <w:pPr>
        <w:pStyle w:val="Sartttl"/>
        <w:ind w:left="225"/>
        <w:jc w:val="both"/>
        <w:rPr>
          <w:rFonts w:ascii="Times New Roman" w:hAnsi="Times New Roman"/>
          <w:color w:val="auto"/>
          <w:sz w:val="24"/>
          <w:szCs w:val="24"/>
          <w:shd w:fill="FFFFFF" w:val="clear"/>
          <w:lang w:val="ro-RO"/>
        </w:rPr>
      </w:pPr>
      <w:r>
        <w:rPr>
          <w:rFonts w:ascii="Times New Roman" w:hAnsi="Times New Roman"/>
          <w:color w:val="000000"/>
          <w:sz w:val="24"/>
          <w:szCs w:val="24"/>
          <w:shd w:fill="FFFFFF" w:val="clear"/>
          <w:lang w:val="ro-RO"/>
        </w:rPr>
        <w:t>Articolul 22</w:t>
      </w:r>
    </w:p>
    <w:p>
      <w:pPr>
        <w:pStyle w:val="Scapttl"/>
        <w:ind w:left="225"/>
        <w:jc w:val="both"/>
        <w:rPr>
          <w:rFonts w:ascii="Times New Roman" w:hAnsi="Times New Roman" w:eastAsia="Times New Roman"/>
          <w:bCs w:val="false"/>
          <w:color w:val="auto"/>
          <w:shd w:fill="FFFFFF" w:val="clear"/>
          <w:lang w:val="ro-RO"/>
        </w:rPr>
      </w:pPr>
      <w:r>
        <w:rPr>
          <w:rFonts w:eastAsia="Times New Roman" w:ascii="Times New Roman" w:hAnsi="Times New Roman"/>
          <w:bCs w:val="false"/>
          <w:color w:val="000000"/>
          <w:shd w:fill="FFFFFF" w:val="clear"/>
          <w:lang w:val="ro-RO"/>
        </w:rPr>
        <w:t>Monitorizarea aplicării măsurilor de înghețare a fondurilor și resurselor economice, în domeniul propriu de competenţă al Agenţiei Naţionale de Administrare Fiscală privind sancțiunile internaționale, inclusiv a fondurilor și resurselor economice, pentru care s-a emis un act normativ în baza art.4 alin.(4) din O.U.G. nr.202/2008, cu modificările şi completările ulterioare</w:t>
      </w:r>
    </w:p>
    <w:p>
      <w:pPr>
        <w:pStyle w:val="Normal"/>
        <w:ind w:left="225"/>
        <w:jc w:val="both"/>
        <w:rPr>
          <w:rFonts w:ascii="Times New Roman" w:hAnsi="Times New Roman" w:eastAsia="Times New Roman"/>
          <w:sz w:val="24"/>
          <w:szCs w:val="24"/>
          <w:shd w:fill="FFFFFF" w:val="clear"/>
          <w:lang w:val="ro-RO"/>
        </w:rPr>
      </w:pPr>
      <w:r>
        <w:rPr>
          <w:rStyle w:val="Salnttl1"/>
          <w:rFonts w:eastAsia="Times New Roman" w:ascii="Times New Roman" w:hAnsi="Times New Roman"/>
          <w:b w:val="false"/>
          <w:color w:val="auto"/>
          <w:sz w:val="24"/>
          <w:szCs w:val="24"/>
          <w:lang w:val="ro-RO"/>
        </w:rPr>
        <w:t>(1)</w:t>
      </w:r>
      <w:r>
        <w:rPr>
          <w:rStyle w:val="Salnbdy"/>
          <w:rFonts w:eastAsia="Times New Roman" w:ascii="Times New Roman" w:hAnsi="Times New Roman"/>
          <w:color w:val="auto"/>
          <w:sz w:val="24"/>
          <w:szCs w:val="24"/>
          <w:lang w:val="ro-RO"/>
        </w:rPr>
        <w:t xml:space="preserve"> Direcţia generală executări silite cazuri speciale are obligaţia de a raporta trimestrial  Direcţiei generale de informaţii fiscale modul în care sunt aplicate măsurile dispuse prin ordinele de înghețare a fondurilor </w:t>
      </w:r>
      <w:r>
        <w:rPr>
          <w:rFonts w:ascii="Times New Roman" w:hAnsi="Times New Roman"/>
          <w:sz w:val="24"/>
          <w:szCs w:val="24"/>
          <w:shd w:fill="FFFFFF" w:val="clear"/>
          <w:lang w:val="ro-RO"/>
        </w:rPr>
        <w:t xml:space="preserve">și resurselor economice în domeniul propriu de competenţă al Agenţiei Naţionale de Administrare Fiscală privind sancțiunile internaționale, inclusiv a fondurilor și resurselor economice, </w:t>
      </w:r>
      <w:r>
        <w:rPr>
          <w:rStyle w:val="Salnbdy"/>
          <w:rFonts w:eastAsia="Times New Roman" w:ascii="Times New Roman" w:hAnsi="Times New Roman"/>
          <w:color w:val="auto"/>
          <w:sz w:val="24"/>
          <w:szCs w:val="24"/>
          <w:lang w:val="ro-RO"/>
        </w:rPr>
        <w:t xml:space="preserve">pentru care  s-a emis un act normativ în baza art.4 alin.(4) </w:t>
      </w:r>
      <w:r>
        <w:rPr>
          <w:rStyle w:val="Slitbdy"/>
          <w:rFonts w:eastAsia="Times New Roman" w:ascii="Times New Roman" w:hAnsi="Times New Roman"/>
          <w:color w:val="auto"/>
          <w:sz w:val="24"/>
          <w:szCs w:val="24"/>
          <w:lang w:val="ro-RO"/>
        </w:rPr>
        <w:t>din O.U.G. nr.202/2008, cu modificările şi completările ulterioare</w:t>
      </w:r>
      <w:r>
        <w:rPr>
          <w:rStyle w:val="Salnbdy"/>
          <w:rFonts w:eastAsia="Times New Roman" w:ascii="Times New Roman" w:hAnsi="Times New Roman"/>
          <w:color w:val="auto"/>
          <w:sz w:val="24"/>
          <w:szCs w:val="24"/>
          <w:lang w:val="ro-RO"/>
        </w:rPr>
        <w:t>, dificultăţile întâmpinate şi orice alte situaţii în legătură cu acestea.</w:t>
      </w:r>
    </w:p>
    <w:p>
      <w:pPr>
        <w:pStyle w:val="Normal"/>
        <w:ind w:left="225"/>
        <w:jc w:val="both"/>
        <w:rPr>
          <w:rStyle w:val="Salnbdy"/>
          <w:rFonts w:ascii="Times New Roman" w:hAnsi="Times New Roman"/>
          <w:color w:val="auto"/>
          <w:sz w:val="24"/>
          <w:szCs w:val="24"/>
          <w:lang w:val="ro-RO"/>
        </w:rPr>
      </w:pPr>
      <w:r>
        <w:rPr>
          <w:rStyle w:val="Salnttl1"/>
          <w:rFonts w:eastAsia="Times New Roman" w:ascii="Times New Roman" w:hAnsi="Times New Roman"/>
          <w:b w:val="false"/>
          <w:color w:val="auto"/>
          <w:sz w:val="24"/>
          <w:szCs w:val="24"/>
          <w:lang w:val="ro-RO"/>
        </w:rPr>
        <w:t>(2)</w:t>
      </w:r>
      <w:r>
        <w:rPr>
          <w:rStyle w:val="Salnbdy"/>
          <w:rFonts w:eastAsia="Times New Roman" w:ascii="Times New Roman" w:hAnsi="Times New Roman"/>
          <w:color w:val="auto"/>
          <w:sz w:val="24"/>
          <w:szCs w:val="24"/>
          <w:lang w:val="ro-RO"/>
        </w:rPr>
        <w:t xml:space="preserve"> Direcţia generală de informaţii fiscale informează Ministerul Afacerilor Externe, anual sau ori de câte ori este nevoie, despre:</w:t>
      </w:r>
    </w:p>
    <w:p>
      <w:pPr>
        <w:pStyle w:val="Normal"/>
        <w:ind w:left="225"/>
        <w:jc w:val="both"/>
        <w:rPr>
          <w:rFonts w:ascii="Times New Roman" w:hAnsi="Times New Roman"/>
          <w:sz w:val="24"/>
          <w:szCs w:val="24"/>
          <w:lang w:val="ro-RO"/>
        </w:rPr>
      </w:pPr>
      <w:r>
        <w:rPr>
          <w:rStyle w:val="Slitttl1"/>
          <w:rFonts w:eastAsia="Times New Roman" w:ascii="Times New Roman" w:hAnsi="Times New Roman"/>
          <w:b w:val="false"/>
          <w:color w:val="auto"/>
          <w:sz w:val="24"/>
          <w:szCs w:val="24"/>
          <w:lang w:val="ro-RO"/>
        </w:rPr>
        <w:t>a)</w:t>
      </w:r>
      <w:r>
        <w:rPr>
          <w:rStyle w:val="Slitbdy"/>
          <w:rFonts w:eastAsia="Times New Roman" w:ascii="Times New Roman" w:hAnsi="Times New Roman"/>
          <w:color w:val="auto"/>
          <w:sz w:val="24"/>
          <w:szCs w:val="24"/>
          <w:lang w:val="ro-RO"/>
        </w:rPr>
        <w:t xml:space="preserve">modul în care sunt aplicate sancţiunile internaţionale de înghețare a fondurilor </w:t>
      </w:r>
      <w:r>
        <w:rPr>
          <w:rFonts w:ascii="Times New Roman" w:hAnsi="Times New Roman"/>
          <w:sz w:val="24"/>
          <w:szCs w:val="24"/>
          <w:shd w:fill="FFFFFF" w:val="clear"/>
          <w:lang w:val="ro-RO"/>
        </w:rPr>
        <w:t>și resurselor economice</w:t>
      </w:r>
      <w:r>
        <w:rPr>
          <w:rStyle w:val="Slitbdy"/>
          <w:rFonts w:eastAsia="Times New Roman" w:ascii="Times New Roman" w:hAnsi="Times New Roman"/>
          <w:color w:val="auto"/>
          <w:sz w:val="24"/>
          <w:szCs w:val="24"/>
          <w:lang w:val="ro-RO"/>
        </w:rPr>
        <w:t xml:space="preserve">  </w:t>
      </w:r>
      <w:r>
        <w:rPr>
          <w:rFonts w:ascii="Times New Roman" w:hAnsi="Times New Roman"/>
          <w:sz w:val="24"/>
          <w:szCs w:val="24"/>
          <w:shd w:fill="FFFFFF" w:val="clear"/>
          <w:lang w:val="ro-RO"/>
        </w:rPr>
        <w:t>în domeniul propriu de competenţă al Agenţiei Naţionale de Administrare Fiscală privind sancțiunile internaționale</w:t>
      </w:r>
      <w:r>
        <w:rPr>
          <w:rStyle w:val="Slitbdy"/>
          <w:rFonts w:eastAsia="Times New Roman" w:ascii="Times New Roman" w:hAnsi="Times New Roman"/>
          <w:color w:val="auto"/>
          <w:sz w:val="24"/>
          <w:szCs w:val="24"/>
          <w:lang w:val="ro-RO"/>
        </w:rPr>
        <w:t xml:space="preserve">, </w:t>
      </w:r>
      <w:r>
        <w:rPr>
          <w:rFonts w:ascii="Times New Roman" w:hAnsi="Times New Roman"/>
          <w:sz w:val="24"/>
          <w:szCs w:val="24"/>
          <w:shd w:fill="FFFFFF" w:val="clear"/>
          <w:lang w:val="ro-RO"/>
        </w:rPr>
        <w:t xml:space="preserve">inclusiv a fondurilor și resurselor economice, </w:t>
      </w:r>
      <w:r>
        <w:rPr>
          <w:rStyle w:val="Salnbdy"/>
          <w:rFonts w:eastAsia="Times New Roman" w:ascii="Times New Roman" w:hAnsi="Times New Roman"/>
          <w:color w:val="auto"/>
          <w:sz w:val="24"/>
          <w:szCs w:val="24"/>
          <w:lang w:val="ro-RO"/>
        </w:rPr>
        <w:t xml:space="preserve">pentru care s-a emis un act normativ în baza art.4 alin.(4) </w:t>
      </w:r>
      <w:r>
        <w:rPr>
          <w:rStyle w:val="Slitbdy"/>
          <w:rFonts w:eastAsia="Times New Roman" w:ascii="Times New Roman" w:hAnsi="Times New Roman"/>
          <w:color w:val="auto"/>
          <w:sz w:val="24"/>
          <w:szCs w:val="24"/>
          <w:lang w:val="ro-RO"/>
        </w:rPr>
        <w:t>din O.U.G. nr.202/2008, cu modificările şi completările ulterioare;</w:t>
      </w:r>
    </w:p>
    <w:p>
      <w:pPr>
        <w:pStyle w:val="Scapttl"/>
        <w:ind w:left="225"/>
        <w:jc w:val="both"/>
        <w:rPr>
          <w:rFonts w:ascii="Times New Roman" w:hAnsi="Times New Roman" w:eastAsia="Verdana"/>
          <w:b w:val="false"/>
          <w:bCs w:val="false"/>
          <w:color w:val="auto"/>
          <w:shd w:fill="FFFFFF" w:val="clear"/>
          <w:lang w:val="ro-RO"/>
        </w:rPr>
      </w:pPr>
      <w:r>
        <w:rPr>
          <w:rStyle w:val="Slitttl1"/>
          <w:rFonts w:eastAsia="Times New Roman" w:ascii="Times New Roman" w:hAnsi="Times New Roman"/>
          <w:b/>
          <w:color w:val="auto"/>
          <w:sz w:val="24"/>
          <w:szCs w:val="24"/>
          <w:lang w:val="ro-RO"/>
        </w:rPr>
        <w:t>b)</w:t>
      </w:r>
      <w:r>
        <w:rPr>
          <w:rStyle w:val="Slitbdy"/>
          <w:rFonts w:eastAsia="Times New Roman" w:ascii="Times New Roman" w:hAnsi="Times New Roman"/>
          <w:b w:val="false"/>
          <w:bCs w:val="false"/>
          <w:color w:val="auto"/>
          <w:sz w:val="24"/>
          <w:szCs w:val="24"/>
          <w:lang w:val="ro-RO"/>
        </w:rPr>
        <w:t xml:space="preserve">încălcări ale aplicării sancţiunilor internaţionale de înghețare a fondurilor și resurselor economice, </w:t>
      </w:r>
      <w:r>
        <w:rPr>
          <w:rFonts w:eastAsia="Verdana" w:ascii="Times New Roman" w:hAnsi="Times New Roman"/>
          <w:b w:val="false"/>
          <w:bCs w:val="false"/>
          <w:color w:val="000000"/>
          <w:shd w:fill="FFFFFF" w:val="clear"/>
          <w:lang w:val="ro-RO"/>
        </w:rPr>
        <w:t>în domeniul propriu de competenţă al Agenţiei Naţionale de Administrare Fiscală privind sancțiunile internaționale,</w:t>
      </w:r>
      <w:r>
        <w:rPr>
          <w:rFonts w:eastAsia="Verdana" w:ascii="Times New Roman" w:hAnsi="Times New Roman"/>
          <w:b w:val="false"/>
          <w:color w:val="auto"/>
          <w:lang w:val="ro-RO"/>
        </w:rPr>
        <w:t xml:space="preserve"> </w:t>
      </w:r>
      <w:r>
        <w:rPr>
          <w:rFonts w:eastAsia="Verdana" w:ascii="Times New Roman" w:hAnsi="Times New Roman"/>
          <w:b w:val="false"/>
          <w:bCs w:val="false"/>
          <w:color w:val="000000"/>
          <w:shd w:fill="FFFFFF" w:val="clear"/>
          <w:lang w:val="ro-RO"/>
        </w:rPr>
        <w:t xml:space="preserve">inclusiv a fondurilor și resurselor economice, pentru care s-a emis un act normativ în baza art.4 alin.(4) din O.U.G. nr.202/2008, </w:t>
      </w:r>
      <w:r>
        <w:rPr>
          <w:rStyle w:val="Slitbdy"/>
          <w:rFonts w:eastAsia="Times New Roman" w:ascii="Times New Roman" w:hAnsi="Times New Roman"/>
          <w:b w:val="false"/>
          <w:color w:val="auto"/>
          <w:sz w:val="24"/>
          <w:szCs w:val="24"/>
          <w:lang w:val="ro-RO"/>
        </w:rPr>
        <w:t>cu modificările şi completările ulterioare</w:t>
      </w:r>
      <w:r>
        <w:rPr>
          <w:rFonts w:eastAsia="Verdana" w:ascii="Times New Roman" w:hAnsi="Times New Roman"/>
          <w:b w:val="false"/>
          <w:bCs w:val="false"/>
          <w:color w:val="000000"/>
          <w:shd w:fill="FFFFFF" w:val="clear"/>
          <w:lang w:val="ro-RO"/>
        </w:rPr>
        <w:t>;</w:t>
      </w:r>
    </w:p>
    <w:p>
      <w:pPr>
        <w:pStyle w:val="Normal"/>
        <w:ind w:left="225"/>
        <w:jc w:val="both"/>
        <w:rPr>
          <w:rFonts w:ascii="Times New Roman" w:hAnsi="Times New Roman"/>
          <w:sz w:val="24"/>
          <w:szCs w:val="24"/>
          <w:lang w:val="ro-RO"/>
        </w:rPr>
      </w:pPr>
      <w:r>
        <w:rPr>
          <w:rStyle w:val="Slitttl1"/>
          <w:rFonts w:eastAsia="Times New Roman" w:ascii="Times New Roman" w:hAnsi="Times New Roman"/>
          <w:b w:val="false"/>
          <w:color w:val="auto"/>
          <w:sz w:val="24"/>
          <w:szCs w:val="24"/>
          <w:lang w:val="ro-RO"/>
        </w:rPr>
        <w:t>c)</w:t>
      </w:r>
      <w:r>
        <w:rPr>
          <w:rStyle w:val="Slitbdy"/>
          <w:rFonts w:eastAsia="Times New Roman" w:ascii="Times New Roman" w:hAnsi="Times New Roman"/>
          <w:color w:val="auto"/>
          <w:sz w:val="24"/>
          <w:szCs w:val="24"/>
          <w:lang w:val="ro-RO"/>
        </w:rPr>
        <w:t xml:space="preserve">cazuri aflate în curs de soluţionare, </w:t>
      </w:r>
      <w:r>
        <w:rPr>
          <w:rStyle w:val="Slitbdy"/>
          <w:rFonts w:eastAsia="Times New Roman" w:ascii="Times New Roman" w:hAnsi="Times New Roman"/>
          <w:b/>
          <w:color w:val="auto"/>
          <w:sz w:val="24"/>
          <w:szCs w:val="24"/>
          <w:lang w:val="ro-RO"/>
        </w:rPr>
        <w:t>inclusiv cele prevazute la capitoul ”Dispoziții tranzitorii’’</w:t>
      </w:r>
      <w:r>
        <w:rPr>
          <w:rStyle w:val="Slitbdy"/>
          <w:rFonts w:eastAsia="Times New Roman" w:ascii="Times New Roman" w:hAnsi="Times New Roman"/>
          <w:color w:val="auto"/>
          <w:sz w:val="24"/>
          <w:szCs w:val="24"/>
          <w:lang w:val="ro-RO"/>
        </w:rPr>
        <w:t>;</w:t>
      </w:r>
    </w:p>
    <w:p>
      <w:pPr>
        <w:pStyle w:val="Normal"/>
        <w:ind w:left="225"/>
        <w:jc w:val="both"/>
        <w:rPr>
          <w:rStyle w:val="Slitbdy"/>
          <w:rFonts w:ascii="Times New Roman" w:hAnsi="Times New Roman"/>
          <w:color w:val="auto"/>
          <w:sz w:val="24"/>
          <w:szCs w:val="24"/>
          <w:lang w:val="ro-RO"/>
        </w:rPr>
      </w:pPr>
      <w:r>
        <w:rPr>
          <w:rStyle w:val="Slitttl1"/>
          <w:rFonts w:eastAsia="Times New Roman" w:ascii="Times New Roman" w:hAnsi="Times New Roman"/>
          <w:b w:val="false"/>
          <w:color w:val="auto"/>
          <w:sz w:val="24"/>
          <w:szCs w:val="24"/>
          <w:lang w:val="ro-RO"/>
        </w:rPr>
        <w:t>d)</w:t>
      </w:r>
      <w:r>
        <w:rPr>
          <w:rStyle w:val="Slitbdy"/>
          <w:rFonts w:eastAsia="Times New Roman" w:ascii="Times New Roman" w:hAnsi="Times New Roman"/>
          <w:color w:val="auto"/>
          <w:sz w:val="24"/>
          <w:szCs w:val="24"/>
          <w:lang w:val="ro-RO"/>
        </w:rPr>
        <w:t xml:space="preserve">orice alte dificultăţi de implementare a sancţiunilor internaţionale de înghețare a fondurilor și resurselor economice, </w:t>
      </w:r>
      <w:r>
        <w:rPr>
          <w:rFonts w:ascii="Times New Roman" w:hAnsi="Times New Roman"/>
          <w:sz w:val="24"/>
          <w:szCs w:val="24"/>
          <w:shd w:fill="FFFFFF" w:val="clear"/>
          <w:lang w:val="ro-RO"/>
        </w:rPr>
        <w:t>în domeniul propriu de competenţă al Agenţiei Naţionale de Administrare Fiscală privind sancțiunile internaționale,</w:t>
      </w:r>
      <w:r>
        <w:rPr>
          <w:rStyle w:val="Slitbdy"/>
          <w:rFonts w:eastAsia="Times New Roman" w:ascii="Times New Roman" w:hAnsi="Times New Roman"/>
          <w:color w:val="auto"/>
          <w:sz w:val="24"/>
          <w:szCs w:val="24"/>
          <w:lang w:val="ro-RO"/>
        </w:rPr>
        <w:t xml:space="preserve"> </w:t>
      </w:r>
      <w:r>
        <w:rPr>
          <w:rFonts w:ascii="Times New Roman" w:hAnsi="Times New Roman"/>
          <w:sz w:val="24"/>
          <w:szCs w:val="24"/>
          <w:shd w:fill="FFFFFF" w:val="clear"/>
          <w:lang w:val="ro-RO"/>
        </w:rPr>
        <w:t xml:space="preserve">inclusiv a fondurilor și resurselor economice, </w:t>
      </w:r>
      <w:r>
        <w:rPr>
          <w:rStyle w:val="Salnbdy"/>
          <w:rFonts w:eastAsia="Times New Roman" w:ascii="Times New Roman" w:hAnsi="Times New Roman"/>
          <w:color w:val="auto"/>
          <w:sz w:val="24"/>
          <w:szCs w:val="24"/>
          <w:lang w:val="ro-RO"/>
        </w:rPr>
        <w:t xml:space="preserve">pentru care s-a emis un act normativ în baza art.4 alin.(4) </w:t>
      </w:r>
      <w:r>
        <w:rPr>
          <w:rStyle w:val="Slitbdy"/>
          <w:rFonts w:eastAsia="Times New Roman" w:ascii="Times New Roman" w:hAnsi="Times New Roman"/>
          <w:color w:val="auto"/>
          <w:sz w:val="24"/>
          <w:szCs w:val="24"/>
          <w:lang w:val="ro-RO"/>
        </w:rPr>
        <w:t>din O.U.G. nr.202/2008, cu modificările şi completările ulterioare.</w:t>
      </w:r>
    </w:p>
    <w:p>
      <w:pPr>
        <w:pStyle w:val="Normal"/>
        <w:ind w:left="225"/>
        <w:jc w:val="both"/>
        <w:rPr>
          <w:rFonts w:ascii="Times New Roman" w:hAnsi="Times New Roman"/>
          <w:sz w:val="24"/>
          <w:szCs w:val="24"/>
          <w:lang w:val="ro-RO"/>
        </w:rPr>
      </w:pPr>
      <w:r>
        <w:rPr>
          <w:rFonts w:ascii="Times New Roman" w:hAnsi="Times New Roman"/>
          <w:sz w:val="24"/>
          <w:szCs w:val="24"/>
          <w:lang w:val="ro-RO"/>
        </w:rPr>
      </w:r>
    </w:p>
    <w:p>
      <w:pPr>
        <w:pStyle w:val="Sartttl"/>
        <w:ind w:left="225"/>
        <w:jc w:val="both"/>
        <w:rPr>
          <w:rFonts w:ascii="Times New Roman" w:hAnsi="Times New Roman"/>
          <w:color w:val="auto"/>
          <w:sz w:val="24"/>
          <w:szCs w:val="24"/>
          <w:shd w:fill="FFFFFF" w:val="clear"/>
          <w:lang w:val="ro-RO"/>
        </w:rPr>
      </w:pPr>
      <w:r>
        <w:rPr>
          <w:rFonts w:ascii="Times New Roman" w:hAnsi="Times New Roman"/>
          <w:color w:val="000000"/>
          <w:sz w:val="24"/>
          <w:szCs w:val="24"/>
          <w:shd w:fill="FFFFFF" w:val="clear"/>
          <w:lang w:val="ro-RO"/>
        </w:rPr>
        <w:t>Articolul 23</w:t>
      </w:r>
    </w:p>
    <w:p>
      <w:pPr>
        <w:pStyle w:val="Spar"/>
        <w:jc w:val="both"/>
        <w:rPr>
          <w:b/>
          <w:shd w:fill="FFFFFF" w:val="clear"/>
          <w:lang w:val="ro-RO"/>
        </w:rPr>
      </w:pPr>
      <w:r>
        <w:rPr>
          <w:b/>
          <w:shd w:fill="FFFFFF" w:val="clear"/>
          <w:lang w:val="ro-RO"/>
        </w:rPr>
        <w:t>Evidenţa sancţiunilor internaţionale şi a măsurilor luate</w:t>
      </w:r>
    </w:p>
    <w:p>
      <w:pPr>
        <w:pStyle w:val="Normal"/>
        <w:ind w:left="225"/>
        <w:jc w:val="both"/>
        <w:rPr>
          <w:rStyle w:val="Salnbdy"/>
          <w:rFonts w:ascii="Times New Roman" w:hAnsi="Times New Roman" w:eastAsia="Times New Roman"/>
          <w:b/>
          <w:color w:val="auto"/>
          <w:sz w:val="24"/>
          <w:szCs w:val="24"/>
          <w:lang w:val="ro-RO"/>
        </w:rPr>
      </w:pPr>
      <w:r>
        <w:rPr>
          <w:rStyle w:val="Salnttl1"/>
          <w:rFonts w:eastAsia="Times New Roman" w:ascii="Times New Roman" w:hAnsi="Times New Roman"/>
          <w:color w:val="auto"/>
          <w:sz w:val="24"/>
          <w:szCs w:val="24"/>
          <w:lang w:val="ro-RO"/>
        </w:rPr>
        <w:t>(1)</w:t>
      </w:r>
      <w:r>
        <w:rPr>
          <w:rStyle w:val="Salnbdy"/>
          <w:rFonts w:eastAsia="Times New Roman" w:ascii="Times New Roman" w:hAnsi="Times New Roman"/>
          <w:color w:val="auto"/>
          <w:sz w:val="24"/>
          <w:szCs w:val="24"/>
          <w:lang w:val="ro-RO"/>
        </w:rPr>
        <w:t xml:space="preserve"> În îndeplinirea atribuţiilor Agenţiei Naţionale de Administrare Fiscală privind organizarea evidenţei sancţiunilor internaţionale şi a măsurilor luate în aplicarea acestora, </w:t>
      </w:r>
      <w:r>
        <w:rPr>
          <w:rStyle w:val="Salnbdy"/>
          <w:rFonts w:eastAsia="Times New Roman" w:ascii="Times New Roman" w:hAnsi="Times New Roman"/>
          <w:b/>
          <w:color w:val="auto"/>
          <w:sz w:val="24"/>
          <w:szCs w:val="24"/>
          <w:lang w:val="ro-RO"/>
        </w:rPr>
        <w:t>Direcţia generală de informaţii fiscale</w:t>
      </w:r>
      <w:r>
        <w:rPr>
          <w:rStyle w:val="Salnbdy"/>
          <w:rFonts w:eastAsia="Times New Roman" w:ascii="Times New Roman" w:hAnsi="Times New Roman"/>
          <w:color w:val="auto"/>
          <w:sz w:val="24"/>
          <w:szCs w:val="24"/>
          <w:lang w:val="ro-RO"/>
        </w:rPr>
        <w:t xml:space="preserve"> </w:t>
      </w:r>
      <w:r>
        <w:rPr>
          <w:rStyle w:val="Salnbdy"/>
          <w:rFonts w:eastAsia="Times New Roman" w:ascii="Times New Roman" w:hAnsi="Times New Roman"/>
          <w:b/>
          <w:color w:val="auto"/>
          <w:sz w:val="24"/>
          <w:szCs w:val="24"/>
          <w:lang w:val="ro-RO"/>
        </w:rPr>
        <w:t xml:space="preserve">și Direcţia generală executări silite cazuri speciale  </w:t>
      </w:r>
      <w:r>
        <w:rPr>
          <w:rStyle w:val="Salnbdy"/>
          <w:rFonts w:eastAsia="Times New Roman" w:ascii="Times New Roman" w:hAnsi="Times New Roman"/>
          <w:color w:val="auto"/>
          <w:sz w:val="24"/>
          <w:szCs w:val="24"/>
          <w:lang w:val="ro-RO"/>
        </w:rPr>
        <w:t xml:space="preserve">cu sprijinul Centrului Naţional pentru Informaţii Financiare, creează şi gestionează </w:t>
      </w:r>
      <w:r>
        <w:rPr>
          <w:rStyle w:val="Salnbdy"/>
          <w:rFonts w:eastAsia="Times New Roman" w:ascii="Times New Roman" w:hAnsi="Times New Roman"/>
          <w:b/>
          <w:color w:val="auto"/>
          <w:sz w:val="24"/>
          <w:szCs w:val="24"/>
          <w:lang w:val="ro-RO"/>
        </w:rPr>
        <w:t>aplicaţia „Sancţiuni internaţionale“ care cuprinde următoarele informaţii:</w:t>
      </w:r>
    </w:p>
    <w:p>
      <w:pPr>
        <w:pStyle w:val="Normal"/>
        <w:ind w:left="225"/>
        <w:jc w:val="both"/>
        <w:rPr>
          <w:rFonts w:ascii="Times New Roman" w:hAnsi="Times New Roman"/>
          <w:sz w:val="24"/>
          <w:szCs w:val="24"/>
          <w:lang w:val="ro-RO"/>
        </w:rPr>
      </w:pPr>
      <w:r>
        <w:rPr>
          <w:rStyle w:val="Salnttl1"/>
          <w:rFonts w:ascii="Times New Roman" w:hAnsi="Times New Roman"/>
          <w:color w:val="auto"/>
          <w:sz w:val="24"/>
          <w:szCs w:val="24"/>
          <w:lang w:val="ro-RO"/>
        </w:rPr>
        <w:t>a)</w:t>
      </w:r>
      <w:r>
        <w:rPr>
          <w:rStyle w:val="Slitttl1"/>
          <w:rFonts w:eastAsia="Times New Roman" w:ascii="Times New Roman" w:hAnsi="Times New Roman"/>
          <w:color w:val="auto"/>
          <w:sz w:val="24"/>
          <w:szCs w:val="24"/>
          <w:lang w:val="ro-RO"/>
        </w:rPr>
        <w:t xml:space="preserve"> </w:t>
      </w:r>
      <w:r>
        <w:rPr>
          <w:rStyle w:val="Slitbdy"/>
          <w:rFonts w:eastAsia="Times New Roman" w:ascii="Times New Roman" w:hAnsi="Times New Roman"/>
          <w:b/>
          <w:color w:val="auto"/>
          <w:sz w:val="24"/>
          <w:szCs w:val="24"/>
          <w:lang w:val="ro-RO"/>
        </w:rPr>
        <w:t>persoanele şi entităţile vizate de sancţiunile internaţionale</w:t>
      </w:r>
      <w:r>
        <w:rPr>
          <w:rStyle w:val="Slitbdy"/>
          <w:rFonts w:eastAsia="Times New Roman" w:ascii="Times New Roman" w:hAnsi="Times New Roman"/>
          <w:color w:val="auto"/>
          <w:sz w:val="24"/>
          <w:szCs w:val="24"/>
          <w:lang w:val="ro-RO"/>
        </w:rPr>
        <w:t>, cu datele de identificare aferente, acolo unde acestea există, conform listei consolidate;</w:t>
      </w:r>
    </w:p>
    <w:p>
      <w:pPr>
        <w:pStyle w:val="Normal"/>
        <w:ind w:left="225"/>
        <w:jc w:val="both"/>
        <w:rPr>
          <w:rFonts w:ascii="Times New Roman" w:hAnsi="Times New Roman" w:eastAsia="Times New Roman"/>
          <w:sz w:val="24"/>
          <w:szCs w:val="24"/>
          <w:shd w:fill="FFFFFF" w:val="clear"/>
          <w:lang w:val="ro-RO"/>
        </w:rPr>
      </w:pPr>
      <w:r>
        <w:rPr>
          <w:rStyle w:val="Salnttl1"/>
          <w:rFonts w:ascii="Times New Roman" w:hAnsi="Times New Roman"/>
          <w:color w:val="auto"/>
          <w:sz w:val="24"/>
          <w:szCs w:val="24"/>
          <w:lang w:val="ro-RO"/>
        </w:rPr>
        <w:t xml:space="preserve">b) </w:t>
      </w:r>
      <w:r>
        <w:rPr>
          <w:rStyle w:val="Salnttl1"/>
          <w:rFonts w:ascii="Times New Roman" w:hAnsi="Times New Roman"/>
          <w:b w:val="false"/>
          <w:color w:val="auto"/>
          <w:sz w:val="24"/>
          <w:szCs w:val="24"/>
          <w:lang w:val="ro-RO"/>
        </w:rPr>
        <w:t>d</w:t>
      </w:r>
      <w:r>
        <w:rPr>
          <w:rStyle w:val="Slitbdy"/>
          <w:rFonts w:eastAsia="Times New Roman" w:ascii="Times New Roman" w:hAnsi="Times New Roman"/>
          <w:b/>
          <w:color w:val="auto"/>
          <w:sz w:val="24"/>
          <w:szCs w:val="24"/>
          <w:lang w:val="ro-RO"/>
        </w:rPr>
        <w:t>ate privind fondurile și resurselor economice</w:t>
      </w:r>
      <w:r>
        <w:rPr>
          <w:rStyle w:val="Slitbdy"/>
          <w:rFonts w:eastAsia="Times New Roman" w:ascii="Times New Roman" w:hAnsi="Times New Roman"/>
          <w:color w:val="auto"/>
          <w:sz w:val="24"/>
          <w:szCs w:val="24"/>
          <w:lang w:val="ro-RO"/>
        </w:rPr>
        <w:t xml:space="preserve"> identificate ca aparţinând sau fiind sub controlul persoanelor sau entităţilor vizate de sancţiunile internaţionale;</w:t>
      </w:r>
    </w:p>
    <w:p>
      <w:pPr>
        <w:pStyle w:val="Normal"/>
        <w:ind w:left="225"/>
        <w:jc w:val="both"/>
        <w:rPr>
          <w:rFonts w:ascii="Times New Roman" w:hAnsi="Times New Roman" w:eastAsia="Times New Roman"/>
          <w:b/>
          <w:sz w:val="24"/>
          <w:szCs w:val="24"/>
          <w:shd w:fill="FFFFFF" w:val="clear"/>
          <w:lang w:val="ro-RO"/>
        </w:rPr>
      </w:pPr>
      <w:r>
        <w:rPr>
          <w:rStyle w:val="Salnttl1"/>
          <w:rFonts w:ascii="Times New Roman" w:hAnsi="Times New Roman"/>
          <w:color w:val="auto"/>
          <w:sz w:val="24"/>
          <w:szCs w:val="24"/>
          <w:lang w:val="ro-RO"/>
        </w:rPr>
        <w:t>c)</w:t>
      </w:r>
      <w:r>
        <w:rPr>
          <w:rStyle w:val="Slitttl1"/>
          <w:rFonts w:eastAsia="Times New Roman" w:ascii="Times New Roman" w:hAnsi="Times New Roman"/>
          <w:color w:val="auto"/>
          <w:sz w:val="24"/>
          <w:szCs w:val="24"/>
          <w:lang w:val="ro-RO"/>
        </w:rPr>
        <w:t xml:space="preserve"> </w:t>
      </w:r>
      <w:r>
        <w:rPr>
          <w:rStyle w:val="Slitbdy"/>
          <w:rFonts w:eastAsia="Times New Roman" w:ascii="Times New Roman" w:hAnsi="Times New Roman"/>
          <w:b/>
          <w:color w:val="auto"/>
          <w:sz w:val="24"/>
          <w:szCs w:val="24"/>
          <w:lang w:val="ro-RO"/>
        </w:rPr>
        <w:t xml:space="preserve">măsurile de înghețare a fondurilor </w:t>
      </w:r>
      <w:r>
        <w:rPr>
          <w:rFonts w:ascii="Times New Roman" w:hAnsi="Times New Roman"/>
          <w:b/>
          <w:sz w:val="24"/>
          <w:szCs w:val="24"/>
          <w:shd w:fill="FFFFFF" w:val="clear"/>
          <w:lang w:val="ro-RO"/>
        </w:rPr>
        <w:t xml:space="preserve">și resurselor economice </w:t>
      </w:r>
      <w:r>
        <w:rPr>
          <w:rFonts w:ascii="Times New Roman" w:hAnsi="Times New Roman"/>
          <w:sz w:val="24"/>
          <w:szCs w:val="24"/>
          <w:shd w:fill="FFFFFF" w:val="clear"/>
          <w:lang w:val="ro-RO"/>
        </w:rPr>
        <w:t>în domeniul propriu de competenţă al Agenţiei Naţionale de Administrare Fiscală privind sancțiunile internaționale</w:t>
      </w:r>
      <w:r>
        <w:rPr>
          <w:rFonts w:ascii="Times New Roman" w:hAnsi="Times New Roman"/>
          <w:b/>
          <w:sz w:val="24"/>
          <w:szCs w:val="24"/>
          <w:shd w:fill="FFFFFF" w:val="clear"/>
          <w:lang w:val="ro-RO"/>
        </w:rPr>
        <w:t xml:space="preserve">, inclusiv a fondurilor și resurselor economice, </w:t>
      </w:r>
      <w:r>
        <w:rPr>
          <w:rStyle w:val="Salnbdy"/>
          <w:rFonts w:eastAsia="Times New Roman" w:ascii="Times New Roman" w:hAnsi="Times New Roman"/>
          <w:b/>
          <w:color w:val="auto"/>
          <w:sz w:val="24"/>
          <w:szCs w:val="24"/>
          <w:lang w:val="ro-RO"/>
        </w:rPr>
        <w:t xml:space="preserve">pentru care s-a emis un act normativ în baza art.4 alin.(4) </w:t>
      </w:r>
      <w:r>
        <w:rPr>
          <w:rStyle w:val="Slitbdy"/>
          <w:rFonts w:eastAsia="Times New Roman" w:ascii="Times New Roman" w:hAnsi="Times New Roman"/>
          <w:b/>
          <w:color w:val="auto"/>
          <w:sz w:val="24"/>
          <w:szCs w:val="24"/>
          <w:lang w:val="ro-RO"/>
        </w:rPr>
        <w:t xml:space="preserve">din O.U.G. nr.202/2008, cu modificările şi completările ulterioare; </w:t>
      </w:r>
    </w:p>
    <w:p>
      <w:pPr>
        <w:pStyle w:val="Normal"/>
        <w:ind w:left="225"/>
        <w:jc w:val="both"/>
        <w:rPr>
          <w:rFonts w:ascii="Times New Roman" w:hAnsi="Times New Roman" w:eastAsia="Times New Roman"/>
          <w:sz w:val="24"/>
          <w:szCs w:val="24"/>
          <w:shd w:fill="FFFFFF" w:val="clear"/>
          <w:lang w:val="ro-RO"/>
        </w:rPr>
      </w:pPr>
      <w:r>
        <w:rPr>
          <w:rStyle w:val="Salnttl1"/>
          <w:rFonts w:ascii="Times New Roman" w:hAnsi="Times New Roman"/>
          <w:color w:val="auto"/>
          <w:sz w:val="24"/>
          <w:szCs w:val="24"/>
          <w:lang w:val="ro-RO"/>
        </w:rPr>
        <w:t>d)</w:t>
      </w:r>
      <w:r>
        <w:rPr>
          <w:rStyle w:val="Slitbdy"/>
          <w:rFonts w:eastAsia="Times New Roman" w:ascii="Times New Roman" w:hAnsi="Times New Roman"/>
          <w:b/>
          <w:color w:val="auto"/>
          <w:sz w:val="24"/>
          <w:szCs w:val="24"/>
          <w:lang w:val="ro-RO"/>
        </w:rPr>
        <w:t xml:space="preserve"> măsurile de derogare </w:t>
      </w:r>
      <w:r>
        <w:rPr>
          <w:rStyle w:val="Slitbdy"/>
          <w:rFonts w:eastAsia="Times New Roman" w:ascii="Times New Roman" w:hAnsi="Times New Roman"/>
          <w:color w:val="auto"/>
          <w:sz w:val="24"/>
          <w:szCs w:val="24"/>
          <w:lang w:val="ro-RO"/>
        </w:rPr>
        <w:t xml:space="preserve">de la aplicarea înghețării fondurilor și a </w:t>
      </w:r>
      <w:r>
        <w:rPr>
          <w:rStyle w:val="Salnbdy"/>
          <w:rFonts w:eastAsia="Times New Roman" w:ascii="Times New Roman" w:hAnsi="Times New Roman"/>
          <w:color w:val="auto"/>
          <w:sz w:val="24"/>
          <w:szCs w:val="24"/>
          <w:lang w:val="ro-RO"/>
        </w:rPr>
        <w:t>interdicției de a pune la dispoziție fonduri</w:t>
      </w:r>
      <w:r>
        <w:rPr>
          <w:rStyle w:val="Slitbdy"/>
          <w:rFonts w:eastAsia="Times New Roman" w:ascii="Times New Roman" w:hAnsi="Times New Roman"/>
          <w:b/>
          <w:color w:val="auto"/>
          <w:sz w:val="24"/>
          <w:szCs w:val="24"/>
          <w:lang w:val="ro-RO"/>
        </w:rPr>
        <w:t xml:space="preserve"> și măsurile de autorizare </w:t>
      </w:r>
      <w:r>
        <w:rPr>
          <w:rStyle w:val="Slitbdy"/>
          <w:rFonts w:eastAsia="Times New Roman" w:ascii="Times New Roman" w:hAnsi="Times New Roman"/>
          <w:color w:val="auto"/>
          <w:sz w:val="24"/>
          <w:szCs w:val="24"/>
          <w:lang w:val="ro-RO"/>
        </w:rPr>
        <w:t>a cererilor adresate de către instituții financiare și instituții de credit privind sancțiunile internaționale sectoriale specifice sectorului financiar</w:t>
      </w:r>
      <w:r>
        <w:rPr>
          <w:rStyle w:val="Slitbdy"/>
          <w:rFonts w:eastAsia="Times New Roman" w:ascii="Times New Roman" w:hAnsi="Times New Roman"/>
          <w:b/>
          <w:color w:val="auto"/>
          <w:sz w:val="24"/>
          <w:szCs w:val="24"/>
          <w:lang w:val="ro-RO"/>
        </w:rPr>
        <w:t>;</w:t>
      </w:r>
      <w:r>
        <w:rPr>
          <w:rStyle w:val="Slitbdy"/>
          <w:rFonts w:eastAsia="Times New Roman" w:ascii="Times New Roman" w:hAnsi="Times New Roman"/>
          <w:color w:val="auto"/>
          <w:sz w:val="24"/>
          <w:szCs w:val="24"/>
          <w:lang w:val="ro-RO"/>
        </w:rPr>
        <w:t xml:space="preserve"> </w:t>
      </w:r>
    </w:p>
    <w:p>
      <w:pPr>
        <w:pStyle w:val="Normal"/>
        <w:ind w:left="225"/>
        <w:jc w:val="both"/>
        <w:rPr>
          <w:rStyle w:val="Slitbdy"/>
          <w:rFonts w:ascii="Times New Roman" w:hAnsi="Times New Roman"/>
          <w:color w:val="auto"/>
          <w:sz w:val="24"/>
          <w:szCs w:val="24"/>
          <w:lang w:val="ro-RO"/>
        </w:rPr>
      </w:pPr>
      <w:r>
        <w:rPr>
          <w:rStyle w:val="Salnttl1"/>
          <w:rFonts w:ascii="Times New Roman" w:hAnsi="Times New Roman"/>
          <w:color w:val="auto"/>
          <w:sz w:val="24"/>
          <w:szCs w:val="24"/>
          <w:lang w:val="ro-RO"/>
        </w:rPr>
        <w:t>e)</w:t>
      </w:r>
      <w:r>
        <w:rPr>
          <w:rStyle w:val="Slitbdy"/>
          <w:rFonts w:eastAsia="Times New Roman" w:ascii="Times New Roman" w:hAnsi="Times New Roman"/>
          <w:color w:val="auto"/>
          <w:sz w:val="24"/>
          <w:szCs w:val="24"/>
          <w:lang w:val="ro-RO"/>
        </w:rPr>
        <w:t xml:space="preserve"> măsurile de revocare a ordinului de înghețare a fondurilor și resurselor economice </w:t>
      </w:r>
      <w:r>
        <w:rPr>
          <w:rFonts w:ascii="Times New Roman" w:hAnsi="Times New Roman"/>
          <w:sz w:val="24"/>
          <w:szCs w:val="24"/>
          <w:shd w:fill="FFFFFF" w:val="clear"/>
          <w:lang w:val="ro-RO"/>
        </w:rPr>
        <w:t>în domeniul propriu de competenţă al Agenţiei Naţionale de Administrare Fiscală privind sancțiunile internaționale</w:t>
      </w:r>
      <w:r>
        <w:rPr>
          <w:rStyle w:val="Slitbdy"/>
          <w:rFonts w:eastAsia="Times New Roman" w:ascii="Times New Roman" w:hAnsi="Times New Roman"/>
          <w:color w:val="auto"/>
          <w:sz w:val="24"/>
          <w:szCs w:val="24"/>
          <w:lang w:val="ro-RO"/>
        </w:rPr>
        <w:t xml:space="preserve">, </w:t>
      </w:r>
      <w:r>
        <w:rPr>
          <w:rFonts w:ascii="Times New Roman" w:hAnsi="Times New Roman"/>
          <w:sz w:val="24"/>
          <w:szCs w:val="24"/>
          <w:shd w:fill="FFFFFF" w:val="clear"/>
          <w:lang w:val="ro-RO"/>
        </w:rPr>
        <w:t xml:space="preserve">inclusiv a fondurilor și resurselor economice, </w:t>
      </w:r>
      <w:r>
        <w:rPr>
          <w:rStyle w:val="Salnbdy"/>
          <w:rFonts w:eastAsia="Times New Roman" w:ascii="Times New Roman" w:hAnsi="Times New Roman"/>
          <w:color w:val="auto"/>
          <w:sz w:val="24"/>
          <w:szCs w:val="24"/>
          <w:lang w:val="ro-RO"/>
        </w:rPr>
        <w:t xml:space="preserve">pentru care s-a emis un act normativ în baza art.4 alin.(4) </w:t>
      </w:r>
      <w:r>
        <w:rPr>
          <w:rStyle w:val="Slitbdy"/>
          <w:rFonts w:eastAsia="Times New Roman" w:ascii="Times New Roman" w:hAnsi="Times New Roman"/>
          <w:color w:val="auto"/>
          <w:sz w:val="24"/>
          <w:szCs w:val="24"/>
          <w:lang w:val="ro-RO"/>
        </w:rPr>
        <w:t xml:space="preserve">din O.U.G. nr.202/2008, cu modificările şi completările ulterioare;   </w:t>
      </w:r>
    </w:p>
    <w:p>
      <w:pPr>
        <w:pStyle w:val="Normal"/>
        <w:ind w:left="225"/>
        <w:jc w:val="both"/>
        <w:rPr>
          <w:rFonts w:ascii="Times New Roman" w:hAnsi="Times New Roman" w:eastAsia="Times New Roman"/>
          <w:sz w:val="24"/>
          <w:szCs w:val="24"/>
          <w:lang w:val="ro-RO"/>
        </w:rPr>
      </w:pPr>
      <w:r>
        <w:rPr>
          <w:rStyle w:val="Salnttl1"/>
          <w:rFonts w:ascii="Times New Roman" w:hAnsi="Times New Roman"/>
          <w:color w:val="auto"/>
          <w:sz w:val="24"/>
          <w:szCs w:val="24"/>
          <w:lang w:val="ro-RO"/>
        </w:rPr>
        <w:t>f)</w:t>
      </w:r>
      <w:r>
        <w:rPr>
          <w:rStyle w:val="Slitttl1"/>
          <w:rFonts w:eastAsia="Times New Roman" w:ascii="Times New Roman" w:hAnsi="Times New Roman"/>
          <w:b w:val="false"/>
          <w:color w:val="auto"/>
          <w:sz w:val="24"/>
          <w:szCs w:val="24"/>
          <w:lang w:val="ro-RO"/>
        </w:rPr>
        <w:t xml:space="preserve"> </w:t>
      </w:r>
      <w:r>
        <w:rPr>
          <w:rStyle w:val="Slitbdy"/>
          <w:rFonts w:eastAsia="Times New Roman" w:ascii="Times New Roman" w:hAnsi="Times New Roman"/>
          <w:color w:val="auto"/>
          <w:sz w:val="24"/>
          <w:szCs w:val="24"/>
          <w:lang w:val="ro-RO"/>
        </w:rPr>
        <w:t xml:space="preserve">înştiinţările şi raportările primite, precum şi măsurile luate în scopul soluţionării acestora; </w:t>
      </w:r>
    </w:p>
    <w:p>
      <w:pPr>
        <w:pStyle w:val="Normal"/>
        <w:ind w:left="225"/>
        <w:jc w:val="both"/>
        <w:rPr>
          <w:rFonts w:ascii="Times New Roman" w:hAnsi="Times New Roman" w:eastAsia="Times New Roman"/>
          <w:sz w:val="24"/>
          <w:szCs w:val="24"/>
          <w:shd w:fill="FFFFFF" w:val="clear"/>
          <w:lang w:val="ro-RO"/>
        </w:rPr>
      </w:pPr>
      <w:r>
        <w:rPr>
          <w:rStyle w:val="Salnttl1"/>
          <w:rFonts w:ascii="Times New Roman" w:hAnsi="Times New Roman"/>
          <w:color w:val="auto"/>
          <w:sz w:val="24"/>
          <w:szCs w:val="24"/>
          <w:lang w:val="ro-RO"/>
        </w:rPr>
        <w:t>g)</w:t>
      </w:r>
      <w:r>
        <w:rPr>
          <w:rStyle w:val="Slitttl1"/>
          <w:rFonts w:eastAsia="Times New Roman" w:ascii="Times New Roman" w:hAnsi="Times New Roman"/>
          <w:b w:val="false"/>
          <w:color w:val="auto"/>
          <w:sz w:val="24"/>
          <w:szCs w:val="24"/>
          <w:lang w:val="ro-RO"/>
        </w:rPr>
        <w:t xml:space="preserve"> </w:t>
      </w:r>
      <w:r>
        <w:rPr>
          <w:rStyle w:val="Slitbdy"/>
          <w:rFonts w:eastAsia="Times New Roman" w:ascii="Times New Roman" w:hAnsi="Times New Roman"/>
          <w:color w:val="auto"/>
          <w:sz w:val="24"/>
          <w:szCs w:val="24"/>
          <w:lang w:val="ro-RO"/>
        </w:rPr>
        <w:t xml:space="preserve">informările primite de la autorităţile competente cu supravegherea punerii în aplicare a sancţiunilor internaţionale; </w:t>
      </w:r>
    </w:p>
    <w:p>
      <w:pPr>
        <w:pStyle w:val="Normal"/>
        <w:ind w:left="225"/>
        <w:jc w:val="both"/>
        <w:rPr>
          <w:rFonts w:ascii="Times New Roman" w:hAnsi="Times New Roman" w:eastAsia="Times New Roman"/>
          <w:sz w:val="24"/>
          <w:szCs w:val="24"/>
          <w:shd w:fill="FFFFFF" w:val="clear"/>
          <w:lang w:val="ro-RO"/>
        </w:rPr>
      </w:pPr>
      <w:r>
        <w:rPr>
          <w:rStyle w:val="Salnttl1"/>
          <w:rFonts w:ascii="Times New Roman" w:hAnsi="Times New Roman"/>
          <w:color w:val="auto"/>
          <w:sz w:val="24"/>
          <w:szCs w:val="24"/>
          <w:lang w:val="ro-RO"/>
        </w:rPr>
        <w:t>h)</w:t>
      </w:r>
      <w:r>
        <w:rPr>
          <w:rStyle w:val="Slitttl1"/>
          <w:rFonts w:eastAsia="Times New Roman" w:ascii="Times New Roman" w:hAnsi="Times New Roman"/>
          <w:b w:val="false"/>
          <w:color w:val="auto"/>
          <w:sz w:val="24"/>
          <w:szCs w:val="24"/>
          <w:lang w:val="ro-RO"/>
        </w:rPr>
        <w:t xml:space="preserve"> </w:t>
      </w:r>
      <w:r>
        <w:rPr>
          <w:rStyle w:val="Slitbdy"/>
          <w:rFonts w:eastAsia="Times New Roman" w:ascii="Times New Roman" w:hAnsi="Times New Roman"/>
          <w:color w:val="auto"/>
          <w:sz w:val="24"/>
          <w:szCs w:val="24"/>
          <w:lang w:val="ro-RO"/>
        </w:rPr>
        <w:t xml:space="preserve">cererile de autorizare a unor tranzacţii şi modul de soluţionare a acestora; </w:t>
      </w:r>
    </w:p>
    <w:p>
      <w:pPr>
        <w:pStyle w:val="Normal"/>
        <w:ind w:left="225"/>
        <w:jc w:val="both"/>
        <w:rPr>
          <w:rStyle w:val="Slitbdy"/>
          <w:rFonts w:ascii="Times New Roman" w:hAnsi="Times New Roman"/>
          <w:color w:val="auto"/>
          <w:sz w:val="24"/>
          <w:szCs w:val="24"/>
          <w:lang w:val="ro-RO"/>
        </w:rPr>
      </w:pPr>
      <w:r>
        <w:rPr>
          <w:rStyle w:val="Salnttl1"/>
          <w:rFonts w:ascii="Times New Roman" w:hAnsi="Times New Roman"/>
          <w:color w:val="auto"/>
          <w:sz w:val="24"/>
          <w:szCs w:val="24"/>
          <w:lang w:val="ro-RO"/>
        </w:rPr>
        <w:t>i)</w:t>
      </w:r>
      <w:r>
        <w:rPr>
          <w:rStyle w:val="Slitttl1"/>
          <w:rFonts w:eastAsia="Times New Roman" w:ascii="Times New Roman" w:hAnsi="Times New Roman"/>
          <w:b w:val="false"/>
          <w:color w:val="auto"/>
          <w:sz w:val="24"/>
          <w:szCs w:val="24"/>
          <w:lang w:val="ro-RO"/>
        </w:rPr>
        <w:t xml:space="preserve"> </w:t>
      </w:r>
      <w:r>
        <w:rPr>
          <w:rStyle w:val="Slitbdy"/>
          <w:rFonts w:eastAsia="Times New Roman" w:ascii="Times New Roman" w:hAnsi="Times New Roman"/>
          <w:color w:val="auto"/>
          <w:sz w:val="24"/>
          <w:szCs w:val="24"/>
          <w:lang w:val="ro-RO"/>
        </w:rPr>
        <w:t xml:space="preserve">contestaţiile formulate împotriva ordinelor de înghețare a fondurilor și resurselor economice </w:t>
      </w:r>
      <w:r>
        <w:rPr>
          <w:rFonts w:ascii="Times New Roman" w:hAnsi="Times New Roman"/>
          <w:sz w:val="24"/>
          <w:szCs w:val="24"/>
          <w:shd w:fill="FFFFFF" w:val="clear"/>
          <w:lang w:val="ro-RO"/>
        </w:rPr>
        <w:t>în domeniul propriu de competenţă al Agenţiei Naţionale de Administrare Fiscală privind sancțiunile internaționale</w:t>
      </w:r>
      <w:r>
        <w:rPr>
          <w:rStyle w:val="Slitbdy"/>
          <w:rFonts w:eastAsia="Times New Roman" w:ascii="Times New Roman" w:hAnsi="Times New Roman"/>
          <w:color w:val="auto"/>
          <w:sz w:val="24"/>
          <w:szCs w:val="24"/>
          <w:lang w:val="ro-RO"/>
        </w:rPr>
        <w:t xml:space="preserve">, </w:t>
      </w:r>
      <w:r>
        <w:rPr>
          <w:rFonts w:ascii="Times New Roman" w:hAnsi="Times New Roman"/>
          <w:sz w:val="24"/>
          <w:szCs w:val="24"/>
          <w:shd w:fill="FFFFFF" w:val="clear"/>
          <w:lang w:val="ro-RO"/>
        </w:rPr>
        <w:t xml:space="preserve">inclusiv a fondurilor și resurselor economice, </w:t>
      </w:r>
      <w:r>
        <w:rPr>
          <w:rStyle w:val="Salnbdy"/>
          <w:rFonts w:eastAsia="Times New Roman" w:ascii="Times New Roman" w:hAnsi="Times New Roman"/>
          <w:color w:val="auto"/>
          <w:sz w:val="24"/>
          <w:szCs w:val="24"/>
          <w:lang w:val="ro-RO"/>
        </w:rPr>
        <w:t xml:space="preserve">pentru care s-a emis un act normativ în baza art.4 alin.(4) </w:t>
      </w:r>
      <w:r>
        <w:rPr>
          <w:rStyle w:val="Slitbdy"/>
          <w:rFonts w:eastAsia="Times New Roman" w:ascii="Times New Roman" w:hAnsi="Times New Roman"/>
          <w:color w:val="auto"/>
          <w:sz w:val="24"/>
          <w:szCs w:val="24"/>
          <w:lang w:val="ro-RO"/>
        </w:rPr>
        <w:t>din O.U.G. nr.202/2008, cu modificările şi completările ulterioare;</w:t>
      </w:r>
    </w:p>
    <w:p>
      <w:pPr>
        <w:pStyle w:val="Normal"/>
        <w:ind w:left="225"/>
        <w:jc w:val="both"/>
        <w:rPr>
          <w:rFonts w:ascii="Times New Roman" w:hAnsi="Times New Roman"/>
          <w:sz w:val="24"/>
          <w:szCs w:val="24"/>
          <w:lang w:val="ro-RO"/>
        </w:rPr>
      </w:pPr>
      <w:r>
        <w:rPr>
          <w:rStyle w:val="Slitbdy"/>
          <w:rFonts w:eastAsia="Times New Roman" w:ascii="Times New Roman" w:hAnsi="Times New Roman"/>
          <w:color w:val="auto"/>
          <w:sz w:val="24"/>
          <w:szCs w:val="24"/>
          <w:lang w:val="ro-RO"/>
        </w:rPr>
        <w:t xml:space="preserve">j) contestaţiile formulate împotriva ordinelor de blocare </w:t>
      </w:r>
      <w:r>
        <w:rPr>
          <w:rFonts w:ascii="Times New Roman" w:hAnsi="Times New Roman"/>
          <w:sz w:val="24"/>
          <w:szCs w:val="24"/>
          <w:shd w:fill="FFFFFF" w:val="clear"/>
          <w:lang w:val="ro-RO"/>
        </w:rPr>
        <w:t xml:space="preserve">emise de preşedintele Agenţiei Naţionale de Administrare Fiscală în baza prevederilor </w:t>
      </w:r>
      <w:r>
        <w:rPr>
          <w:rFonts w:ascii="Times New Roman" w:hAnsi="Times New Roman"/>
          <w:sz w:val="24"/>
          <w:szCs w:val="24"/>
          <w:u w:val="single"/>
          <w:shd w:fill="FFFFFF" w:val="clear"/>
          <w:lang w:val="ro-RO"/>
        </w:rPr>
        <w:t>art.19 alin.(1) din O.U.G.nr.202/2008</w:t>
      </w:r>
      <w:r>
        <w:rPr>
          <w:rFonts w:ascii="Times New Roman" w:hAnsi="Times New Roman"/>
          <w:sz w:val="24"/>
          <w:szCs w:val="24"/>
          <w:shd w:fill="FFFFFF" w:val="clear"/>
          <w:lang w:val="ro-RO"/>
        </w:rPr>
        <w:t xml:space="preserve"> privind punerea în aplicare a sancţiunilor internaţionale, cu modificările şi completările ulterioare, </w:t>
      </w:r>
      <w:r>
        <w:rPr>
          <w:rStyle w:val="Slitbdy"/>
          <w:rFonts w:eastAsia="Times New Roman" w:ascii="Times New Roman" w:hAnsi="Times New Roman"/>
          <w:color w:val="auto"/>
          <w:sz w:val="24"/>
          <w:szCs w:val="24"/>
          <w:lang w:val="ro-RO"/>
        </w:rPr>
        <w:t xml:space="preserve">și împotriva deciziilor de derogare, </w:t>
      </w:r>
      <w:r>
        <w:rPr>
          <w:rFonts w:ascii="Times New Roman" w:hAnsi="Times New Roman"/>
          <w:sz w:val="24"/>
          <w:szCs w:val="24"/>
          <w:shd w:fill="FFFFFF" w:val="clear"/>
          <w:lang w:val="ro-RO"/>
        </w:rPr>
        <w:t>fiind aplicabile dispozitiile art.40 din prezenta procedura.</w:t>
      </w:r>
    </w:p>
    <w:p>
      <w:pPr>
        <w:pStyle w:val="Normal"/>
        <w:ind w:left="225"/>
        <w:jc w:val="both"/>
        <w:rPr>
          <w:rFonts w:ascii="Times New Roman" w:hAnsi="Times New Roman" w:eastAsia="Times New Roman"/>
          <w:sz w:val="24"/>
          <w:szCs w:val="24"/>
          <w:shd w:fill="FFFFFF" w:val="clear"/>
          <w:lang w:val="ro-RO"/>
        </w:rPr>
      </w:pPr>
      <w:r>
        <w:rPr>
          <w:rStyle w:val="Salnttl1"/>
          <w:rFonts w:ascii="Times New Roman" w:hAnsi="Times New Roman"/>
          <w:color w:val="auto"/>
          <w:sz w:val="24"/>
          <w:szCs w:val="24"/>
          <w:lang w:val="ro-RO"/>
        </w:rPr>
        <w:t>(2)</w:t>
      </w:r>
      <w:r>
        <w:rPr>
          <w:rStyle w:val="Salnbdy"/>
          <w:rFonts w:eastAsia="Times New Roman" w:ascii="Times New Roman" w:hAnsi="Times New Roman"/>
          <w:color w:val="auto"/>
          <w:sz w:val="24"/>
          <w:szCs w:val="24"/>
          <w:lang w:val="ro-RO"/>
        </w:rPr>
        <w:t xml:space="preserve"> În vederea constituirii şi actualizării bazei de date centralizate cu privire la fondurile și resursele economice înghețate, cererile de autorizare în vederea derogării de la aplicarea sancțiunilor internaționale, Direcţia generală de informaţii fiscale poate solicita, după caz, informaţii autorităţilor şi instituţiilor cu atribuţii în supravegherea punerii în aplicare a sancţiunilor internaţionale.</w:t>
      </w:r>
    </w:p>
    <w:p>
      <w:pPr>
        <w:pStyle w:val="Normal"/>
        <w:ind w:left="225"/>
        <w:jc w:val="both"/>
        <w:rPr>
          <w:rStyle w:val="Salnbdy"/>
          <w:rFonts w:ascii="Times New Roman" w:hAnsi="Times New Roman"/>
          <w:color w:val="auto"/>
          <w:sz w:val="24"/>
          <w:szCs w:val="24"/>
          <w:lang w:val="ro-RO"/>
        </w:rPr>
      </w:pPr>
      <w:r>
        <w:rPr>
          <w:rStyle w:val="Salnttl1"/>
          <w:rFonts w:ascii="Times New Roman" w:hAnsi="Times New Roman"/>
          <w:color w:val="auto"/>
          <w:sz w:val="24"/>
          <w:szCs w:val="24"/>
          <w:lang w:val="ro-RO"/>
        </w:rPr>
        <w:t>(3)</w:t>
      </w:r>
      <w:r>
        <w:rPr>
          <w:rStyle w:val="Salnbdy"/>
          <w:rFonts w:eastAsia="Times New Roman" w:ascii="Times New Roman" w:hAnsi="Times New Roman"/>
          <w:color w:val="auto"/>
          <w:sz w:val="24"/>
          <w:szCs w:val="24"/>
          <w:lang w:val="ro-RO"/>
        </w:rPr>
        <w:t xml:space="preserve"> Direcţia generală de informaţii fiscale </w:t>
      </w:r>
      <w:r>
        <w:rPr>
          <w:rStyle w:val="Salnbdy"/>
          <w:rFonts w:eastAsia="Times New Roman" w:ascii="Times New Roman" w:hAnsi="Times New Roman"/>
          <w:b/>
          <w:color w:val="auto"/>
          <w:sz w:val="24"/>
          <w:szCs w:val="24"/>
          <w:lang w:val="ro-RO"/>
        </w:rPr>
        <w:t>și Direcţia generală executări silite cazuri speciale</w:t>
      </w:r>
      <w:r>
        <w:rPr>
          <w:rStyle w:val="Salnbdy"/>
          <w:rFonts w:eastAsia="Times New Roman" w:ascii="Times New Roman" w:hAnsi="Times New Roman"/>
          <w:color w:val="auto"/>
          <w:sz w:val="24"/>
          <w:szCs w:val="24"/>
          <w:lang w:val="ro-RO"/>
        </w:rPr>
        <w:t xml:space="preserve"> analizează periodic măsurile dispuse prin ordinele de înghețare, propunând revocarea acestora: </w:t>
      </w:r>
    </w:p>
    <w:p>
      <w:pPr>
        <w:pStyle w:val="Normal"/>
        <w:ind w:left="225"/>
        <w:jc w:val="both"/>
        <w:rPr>
          <w:rFonts w:ascii="Times New Roman" w:hAnsi="Times New Roman"/>
          <w:sz w:val="24"/>
          <w:szCs w:val="24"/>
          <w:lang w:val="ro-RO"/>
        </w:rPr>
      </w:pPr>
      <w:r>
        <w:rPr>
          <w:rStyle w:val="Salnttl1"/>
          <w:rFonts w:ascii="Times New Roman" w:hAnsi="Times New Roman"/>
          <w:color w:val="auto"/>
          <w:sz w:val="24"/>
          <w:szCs w:val="24"/>
          <w:lang w:val="ro-RO"/>
        </w:rPr>
        <w:t xml:space="preserve">a) </w:t>
      </w:r>
      <w:r>
        <w:rPr>
          <w:rStyle w:val="Slitbdy"/>
          <w:rFonts w:eastAsia="Times New Roman" w:ascii="Times New Roman" w:hAnsi="Times New Roman"/>
          <w:color w:val="auto"/>
          <w:sz w:val="24"/>
          <w:szCs w:val="24"/>
          <w:lang w:val="ro-RO"/>
        </w:rPr>
        <w:t xml:space="preserve">în situaţia în care persoanele sau entităţile sunt delistate; </w:t>
      </w:r>
    </w:p>
    <w:p>
      <w:pPr>
        <w:pStyle w:val="Normal"/>
        <w:ind w:left="225"/>
        <w:jc w:val="both"/>
        <w:rPr>
          <w:rFonts w:ascii="Times New Roman" w:hAnsi="Times New Roman" w:eastAsia="Times New Roman"/>
          <w:sz w:val="24"/>
          <w:szCs w:val="24"/>
          <w:shd w:fill="FFFFFF" w:val="clear"/>
          <w:lang w:val="ro-RO"/>
        </w:rPr>
      </w:pPr>
      <w:r>
        <w:rPr>
          <w:rStyle w:val="Salnttl1"/>
          <w:rFonts w:ascii="Times New Roman" w:hAnsi="Times New Roman"/>
          <w:color w:val="auto"/>
          <w:sz w:val="24"/>
          <w:szCs w:val="24"/>
          <w:lang w:val="ro-RO"/>
        </w:rPr>
        <w:t xml:space="preserve">b) </w:t>
      </w:r>
      <w:r>
        <w:rPr>
          <w:rStyle w:val="Slitbdy"/>
          <w:rFonts w:eastAsia="Times New Roman" w:ascii="Times New Roman" w:hAnsi="Times New Roman"/>
          <w:color w:val="auto"/>
          <w:sz w:val="24"/>
          <w:szCs w:val="24"/>
          <w:lang w:val="ro-RO"/>
        </w:rPr>
        <w:t>când constată, din oficiu, erori de identificare;</w:t>
      </w:r>
    </w:p>
    <w:p>
      <w:pPr>
        <w:pStyle w:val="Normal"/>
        <w:ind w:left="225"/>
        <w:jc w:val="both"/>
        <w:rPr>
          <w:rFonts w:ascii="Times New Roman" w:hAnsi="Times New Roman" w:eastAsia="Times New Roman"/>
          <w:sz w:val="24"/>
          <w:szCs w:val="24"/>
          <w:shd w:fill="FFFFFF" w:val="clear"/>
          <w:lang w:val="ro-RO"/>
        </w:rPr>
      </w:pPr>
      <w:r>
        <w:rPr>
          <w:rStyle w:val="Salnttl1"/>
          <w:rFonts w:ascii="Times New Roman" w:hAnsi="Times New Roman"/>
          <w:color w:val="auto"/>
          <w:sz w:val="24"/>
          <w:szCs w:val="24"/>
          <w:lang w:val="ro-RO"/>
        </w:rPr>
        <w:t xml:space="preserve">c) </w:t>
      </w:r>
      <w:r>
        <w:rPr>
          <w:rStyle w:val="Slitbdy"/>
          <w:rFonts w:eastAsia="Times New Roman" w:ascii="Times New Roman" w:hAnsi="Times New Roman"/>
          <w:color w:val="auto"/>
          <w:sz w:val="24"/>
          <w:szCs w:val="24"/>
          <w:lang w:val="ro-RO"/>
        </w:rPr>
        <w:t>ca urmare a sentinţelor definitive pronunţate de instanţele de judecată;</w:t>
      </w:r>
    </w:p>
    <w:p>
      <w:pPr>
        <w:pStyle w:val="Normal"/>
        <w:ind w:left="225"/>
        <w:jc w:val="both"/>
        <w:rPr>
          <w:rStyle w:val="Salnbdy"/>
          <w:rFonts w:ascii="Times New Roman" w:hAnsi="Times New Roman" w:eastAsia="Times New Roman"/>
          <w:color w:val="auto"/>
          <w:sz w:val="24"/>
          <w:szCs w:val="24"/>
          <w:lang w:val="ro-RO"/>
        </w:rPr>
      </w:pPr>
      <w:r>
        <w:rPr>
          <w:rStyle w:val="Salnttl1"/>
          <w:rFonts w:ascii="Times New Roman" w:hAnsi="Times New Roman"/>
          <w:color w:val="auto"/>
          <w:sz w:val="24"/>
          <w:szCs w:val="24"/>
          <w:lang w:val="ro-RO"/>
        </w:rPr>
        <w:t xml:space="preserve">(4) </w:t>
      </w:r>
      <w:r>
        <w:rPr>
          <w:rStyle w:val="Salnbdy"/>
          <w:rFonts w:eastAsia="Times New Roman" w:ascii="Times New Roman" w:hAnsi="Times New Roman"/>
          <w:color w:val="auto"/>
          <w:sz w:val="24"/>
          <w:szCs w:val="24"/>
          <w:lang w:val="ro-RO"/>
        </w:rPr>
        <w:t xml:space="preserve">În cazurile prevăzute la </w:t>
      </w:r>
      <w:r>
        <w:rPr>
          <w:rStyle w:val="Slgi1"/>
          <w:rFonts w:eastAsia="Times New Roman" w:ascii="Times New Roman" w:hAnsi="Times New Roman"/>
          <w:color w:val="auto"/>
          <w:sz w:val="24"/>
          <w:szCs w:val="24"/>
          <w:lang w:val="ro-RO"/>
        </w:rPr>
        <w:t>alin.(3)</w:t>
      </w:r>
      <w:r>
        <w:rPr>
          <w:rStyle w:val="Salnbdy"/>
          <w:rFonts w:eastAsia="Times New Roman" w:ascii="Times New Roman" w:hAnsi="Times New Roman"/>
          <w:color w:val="auto"/>
          <w:sz w:val="24"/>
          <w:szCs w:val="24"/>
          <w:lang w:val="ro-RO"/>
        </w:rPr>
        <w:t xml:space="preserve">, revocarea măsurilor dispuse se realizează cu aplicarea corespunzătoare a prevederilor </w:t>
      </w:r>
      <w:r>
        <w:rPr>
          <w:rStyle w:val="Slgi1"/>
          <w:rFonts w:eastAsia="Times New Roman" w:ascii="Times New Roman" w:hAnsi="Times New Roman"/>
          <w:color w:val="auto"/>
          <w:sz w:val="24"/>
          <w:szCs w:val="24"/>
          <w:lang w:val="ro-RO"/>
        </w:rPr>
        <w:t>art. 18</w:t>
      </w:r>
      <w:r>
        <w:rPr>
          <w:rStyle w:val="Salnbdy"/>
          <w:rFonts w:eastAsia="Times New Roman" w:ascii="Times New Roman" w:hAnsi="Times New Roman"/>
          <w:color w:val="auto"/>
          <w:sz w:val="24"/>
          <w:szCs w:val="24"/>
          <w:u w:val="single"/>
          <w:lang w:val="ro-RO"/>
        </w:rPr>
        <w:t xml:space="preserve"> şi </w:t>
      </w:r>
      <w:r>
        <w:rPr>
          <w:rStyle w:val="Slgi1"/>
          <w:rFonts w:eastAsia="Times New Roman" w:ascii="Times New Roman" w:hAnsi="Times New Roman"/>
          <w:color w:val="auto"/>
          <w:sz w:val="24"/>
          <w:szCs w:val="24"/>
          <w:lang w:val="ro-RO"/>
        </w:rPr>
        <w:t>19</w:t>
      </w:r>
      <w:r>
        <w:rPr>
          <w:rStyle w:val="Salnbdy"/>
          <w:rFonts w:eastAsia="Times New Roman" w:ascii="Times New Roman" w:hAnsi="Times New Roman"/>
          <w:color w:val="auto"/>
          <w:sz w:val="24"/>
          <w:szCs w:val="24"/>
          <w:u w:val="single"/>
          <w:lang w:val="ro-RO"/>
        </w:rPr>
        <w:t xml:space="preserve"> din prezenta procedură</w:t>
      </w:r>
      <w:r>
        <w:rPr>
          <w:rStyle w:val="Salnbdy"/>
          <w:rFonts w:eastAsia="Times New Roman" w:ascii="Times New Roman" w:hAnsi="Times New Roman"/>
          <w:color w:val="auto"/>
          <w:sz w:val="24"/>
          <w:szCs w:val="24"/>
          <w:lang w:val="ro-RO"/>
        </w:rPr>
        <w:t xml:space="preserve">. </w:t>
      </w:r>
    </w:p>
    <w:p>
      <w:pPr>
        <w:pStyle w:val="Normal"/>
        <w:ind w:left="225"/>
        <w:jc w:val="both"/>
        <w:rPr>
          <w:rStyle w:val="Salnbdy"/>
          <w:rFonts w:ascii="Times New Roman" w:hAnsi="Times New Roman"/>
          <w:color w:val="auto"/>
          <w:sz w:val="24"/>
          <w:szCs w:val="24"/>
          <w:lang w:val="ro-RO"/>
        </w:rPr>
      </w:pPr>
      <w:r>
        <w:rPr>
          <w:rFonts w:ascii="Times New Roman" w:hAnsi="Times New Roman"/>
          <w:color w:val="auto"/>
          <w:sz w:val="24"/>
          <w:szCs w:val="24"/>
          <w:lang w:val="ro-RO"/>
        </w:rPr>
      </w:r>
    </w:p>
    <w:p>
      <w:pPr>
        <w:pStyle w:val="Normal"/>
        <w:ind w:left="225"/>
        <w:jc w:val="both"/>
        <w:rPr>
          <w:rStyle w:val="Salnbdy"/>
          <w:rFonts w:ascii="Times New Roman" w:hAnsi="Times New Roman"/>
          <w:color w:val="auto"/>
          <w:sz w:val="24"/>
          <w:szCs w:val="24"/>
          <w:lang w:val="ro-RO"/>
        </w:rPr>
      </w:pPr>
      <w:r>
        <w:rPr>
          <w:rFonts w:ascii="Times New Roman" w:hAnsi="Times New Roman"/>
          <w:color w:val="auto"/>
          <w:sz w:val="24"/>
          <w:szCs w:val="24"/>
          <w:lang w:val="ro-RO"/>
        </w:rPr>
      </w:r>
    </w:p>
    <w:p>
      <w:pPr>
        <w:pStyle w:val="Scapttl"/>
        <w:ind w:left="225"/>
        <w:rPr>
          <w:rFonts w:ascii="Times New Roman" w:hAnsi="Times New Roman"/>
          <w:color w:val="auto"/>
          <w:lang w:val="ro-RO"/>
        </w:rPr>
      </w:pPr>
      <w:r>
        <w:rPr>
          <w:rFonts w:ascii="Times New Roman" w:hAnsi="Times New Roman"/>
          <w:color w:val="auto"/>
          <w:lang w:val="ro-RO"/>
        </w:rPr>
        <w:t>Capitolul IX</w:t>
      </w:r>
    </w:p>
    <w:p>
      <w:pPr>
        <w:pStyle w:val="Scapden"/>
        <w:ind w:left="225"/>
        <w:rPr>
          <w:rFonts w:ascii="Times New Roman" w:hAnsi="Times New Roman"/>
          <w:color w:val="auto"/>
          <w:lang w:val="ro-RO"/>
        </w:rPr>
      </w:pPr>
      <w:r>
        <w:rPr>
          <w:rFonts w:ascii="Times New Roman" w:hAnsi="Times New Roman"/>
          <w:color w:val="auto"/>
          <w:lang w:val="ro-RO"/>
        </w:rPr>
        <w:t>Comisia permanentă constituită la nivelul Agenţiei Naţionale de Administrare Fiscală</w:t>
      </w:r>
    </w:p>
    <w:p>
      <w:pPr>
        <w:pStyle w:val="Sartttl"/>
        <w:ind w:left="225"/>
        <w:jc w:val="both"/>
        <w:rPr>
          <w:rFonts w:ascii="Times New Roman" w:hAnsi="Times New Roman"/>
          <w:color w:val="auto"/>
          <w:sz w:val="24"/>
          <w:szCs w:val="24"/>
          <w:lang w:val="ro-RO"/>
        </w:rPr>
      </w:pPr>
      <w:r>
        <w:rPr>
          <w:rFonts w:ascii="Times New Roman" w:hAnsi="Times New Roman"/>
          <w:color w:val="auto"/>
          <w:sz w:val="24"/>
          <w:szCs w:val="24"/>
          <w:lang w:val="ro-RO"/>
        </w:rPr>
      </w:r>
    </w:p>
    <w:p>
      <w:pPr>
        <w:pStyle w:val="Sartttl"/>
        <w:ind w:left="225"/>
        <w:jc w:val="both"/>
        <w:rPr>
          <w:rFonts w:ascii="Times New Roman" w:hAnsi="Times New Roman"/>
          <w:color w:val="auto"/>
          <w:sz w:val="24"/>
          <w:szCs w:val="24"/>
          <w:shd w:fill="FFFFFF" w:val="clear"/>
          <w:lang w:val="ro-RO"/>
        </w:rPr>
      </w:pPr>
      <w:r>
        <w:rPr>
          <w:rFonts w:ascii="Times New Roman" w:hAnsi="Times New Roman"/>
          <w:color w:val="000000"/>
          <w:sz w:val="24"/>
          <w:szCs w:val="24"/>
          <w:shd w:fill="FFFFFF" w:val="clear"/>
          <w:lang w:val="ro-RO"/>
        </w:rPr>
        <w:t>Articolul 24</w:t>
      </w:r>
    </w:p>
    <w:p>
      <w:pPr>
        <w:pStyle w:val="Spar"/>
        <w:jc w:val="both"/>
        <w:rPr>
          <w:b/>
          <w:shd w:fill="FFFFFF" w:val="clear"/>
          <w:lang w:val="ro-RO"/>
        </w:rPr>
      </w:pPr>
      <w:r>
        <w:rPr>
          <w:b/>
          <w:shd w:fill="FFFFFF" w:val="clear"/>
          <w:lang w:val="ro-RO"/>
        </w:rPr>
        <w:t>Competenţa comisiei</w:t>
      </w:r>
    </w:p>
    <w:p>
      <w:pPr>
        <w:pStyle w:val="Spar"/>
        <w:jc w:val="both"/>
        <w:rPr>
          <w:rStyle w:val="Spar3"/>
          <w:rFonts w:ascii="Times New Roman" w:hAnsi="Times New Roman" w:eastAsia="Times New Roman"/>
          <w:color w:val="auto"/>
          <w:sz w:val="24"/>
          <w:szCs w:val="24"/>
          <w:lang w:val="ro-RO"/>
        </w:rPr>
      </w:pPr>
      <w:r>
        <w:rPr>
          <w:rStyle w:val="Salnbdy"/>
          <w:rFonts w:eastAsia="Times New Roman"/>
          <w:color w:val="auto"/>
          <w:sz w:val="24"/>
          <w:szCs w:val="24"/>
          <w:lang w:val="ro-RO"/>
        </w:rPr>
        <w:t xml:space="preserve">Pentru analizarea contestaţiilor, a cererilor de  autorizare în vederea derogării de la aplicarea sancțiunilor internaționale, a cererilor de autorizare conform </w:t>
      </w:r>
      <w:r>
        <w:rPr>
          <w:rStyle w:val="Salnbdy"/>
          <w:rFonts w:eastAsia="Times New Roman"/>
          <w:color w:val="auto"/>
          <w:sz w:val="24"/>
          <w:szCs w:val="24"/>
          <w:u w:val="single"/>
          <w:lang w:val="ro-RO"/>
        </w:rPr>
        <w:t>art.22 şi 23 din O.U.G. nr. 202/2008</w:t>
      </w:r>
      <w:r>
        <w:rPr>
          <w:rStyle w:val="Salnbdy"/>
          <w:rFonts w:eastAsia="Times New Roman"/>
          <w:color w:val="auto"/>
          <w:sz w:val="24"/>
          <w:szCs w:val="24"/>
          <w:lang w:val="ro-RO"/>
        </w:rPr>
        <w:t xml:space="preserve">, </w:t>
      </w:r>
      <w:r>
        <w:rPr>
          <w:rStyle w:val="Slitbdy"/>
          <w:rFonts w:eastAsia="Times New Roman"/>
          <w:color w:val="auto"/>
          <w:sz w:val="24"/>
          <w:szCs w:val="24"/>
          <w:lang w:val="ro-RO"/>
        </w:rPr>
        <w:t>cu modificările şi completările ulterioare,</w:t>
      </w:r>
      <w:r>
        <w:rPr>
          <w:rStyle w:val="Salnbdy"/>
          <w:rFonts w:eastAsia="Times New Roman"/>
          <w:color w:val="auto"/>
          <w:sz w:val="24"/>
          <w:szCs w:val="24"/>
          <w:lang w:val="ro-RO"/>
        </w:rPr>
        <w:t xml:space="preserve"> și prin excepție,</w:t>
      </w:r>
      <w:r>
        <w:rPr>
          <w:lang w:val="ro-RO"/>
        </w:rPr>
        <w:t xml:space="preserve">în cazul emiterii unui ordin de înghețare a fondurilor și resurselor economice în domeniul propriu de competenţă al Agenţiei Naţionale de Administrare Fiscală privind sancțiunile internaționale, inclusiv a fondurilor și resurselor economice, pentru care s-a emis un act normativ în baza art.4 alin.(4) din O.U.G. nr.202/2008, cu modificările şi completările ulterioare și </w:t>
      </w:r>
      <w:r>
        <w:rPr>
          <w:rStyle w:val="Salnbdy"/>
          <w:rFonts w:eastAsia="Times New Roman"/>
          <w:color w:val="auto"/>
          <w:sz w:val="24"/>
          <w:szCs w:val="24"/>
          <w:lang w:val="ro-RO"/>
        </w:rPr>
        <w:t>a cererilor privind revocarea măsurilor dispuse prin ordinul de înghețare a fondurilor în domeniul sancţiunilor internaţionale</w:t>
      </w:r>
      <w:r>
        <w:rPr>
          <w:rStyle w:val="Salnbdy"/>
          <w:rFonts w:eastAsia="Times New Roman"/>
          <w:b/>
          <w:bCs/>
          <w:color w:val="auto"/>
          <w:sz w:val="24"/>
          <w:szCs w:val="24"/>
          <w:lang w:val="ro-RO"/>
        </w:rPr>
        <w:t xml:space="preserve">, </w:t>
      </w:r>
      <w:r>
        <w:rPr>
          <w:rStyle w:val="Spar3"/>
          <w:rFonts w:eastAsia="Times New Roman"/>
          <w:color w:val="auto"/>
          <w:sz w:val="24"/>
          <w:szCs w:val="24"/>
          <w:lang w:val="ro-RO"/>
        </w:rPr>
        <w:t>se constituie o comisie permanentă la nivelul Agenţiei Naţionale de Administrare Fiscală, denumită în continuare comisie.</w:t>
      </w:r>
      <w:r>
        <w:rPr>
          <w:rStyle w:val="Salnbdy"/>
          <w:rFonts w:eastAsia="Times New Roman"/>
          <w:color w:val="auto"/>
          <w:sz w:val="24"/>
          <w:szCs w:val="24"/>
          <w:lang w:val="ro-RO"/>
        </w:rPr>
        <w:t xml:space="preserve"> </w:t>
      </w:r>
    </w:p>
    <w:p>
      <w:pPr>
        <w:pStyle w:val="Sartttl"/>
        <w:ind w:left="225"/>
        <w:jc w:val="both"/>
        <w:rPr>
          <w:rFonts w:ascii="Times New Roman" w:hAnsi="Times New Roman"/>
          <w:color w:val="auto"/>
          <w:sz w:val="24"/>
          <w:szCs w:val="24"/>
          <w:lang w:val="ro-RO"/>
        </w:rPr>
      </w:pPr>
      <w:r>
        <w:rPr>
          <w:rFonts w:ascii="Times New Roman" w:hAnsi="Times New Roman"/>
          <w:color w:val="000000"/>
          <w:sz w:val="24"/>
          <w:szCs w:val="24"/>
          <w:shd w:fill="FFFFFF" w:val="clear"/>
          <w:lang w:val="ro-RO"/>
        </w:rPr>
        <w:t>Articolul 25</w:t>
      </w:r>
    </w:p>
    <w:p>
      <w:pPr>
        <w:pStyle w:val="Spar"/>
        <w:jc w:val="both"/>
        <w:rPr>
          <w:b/>
          <w:shd w:fill="FFFFFF" w:val="clear"/>
          <w:lang w:val="ro-RO"/>
        </w:rPr>
      </w:pPr>
      <w:r>
        <w:rPr>
          <w:b/>
          <w:shd w:fill="FFFFFF" w:val="clear"/>
          <w:lang w:val="ro-RO"/>
        </w:rPr>
        <w:t>Componenţa comisiei</w:t>
      </w:r>
    </w:p>
    <w:p>
      <w:pPr>
        <w:pStyle w:val="Normal"/>
        <w:ind w:left="225"/>
        <w:jc w:val="both"/>
        <w:rPr>
          <w:rStyle w:val="Salnttl1"/>
          <w:rFonts w:ascii="Times New Roman" w:hAnsi="Times New Roman"/>
          <w:b w:val="false"/>
          <w:color w:val="auto"/>
          <w:sz w:val="24"/>
          <w:szCs w:val="24"/>
          <w:lang w:val="ro-RO"/>
        </w:rPr>
      </w:pPr>
      <w:r>
        <w:rPr>
          <w:rStyle w:val="Salnttl1"/>
          <w:rFonts w:eastAsia="Times New Roman" w:ascii="Times New Roman" w:hAnsi="Times New Roman"/>
          <w:color w:val="auto"/>
          <w:sz w:val="24"/>
          <w:szCs w:val="24"/>
          <w:lang w:val="ro-RO"/>
        </w:rPr>
        <w:t>(1)</w:t>
      </w:r>
      <w:r>
        <w:rPr>
          <w:rStyle w:val="Salnttl1"/>
          <w:rFonts w:ascii="Times New Roman" w:hAnsi="Times New Roman"/>
          <w:color w:val="auto"/>
          <w:sz w:val="24"/>
          <w:szCs w:val="24"/>
          <w:lang w:val="ro-RO"/>
        </w:rPr>
        <w:t xml:space="preserve"> </w:t>
      </w:r>
      <w:r>
        <w:rPr>
          <w:rStyle w:val="Salnttl1"/>
          <w:rFonts w:ascii="Times New Roman" w:hAnsi="Times New Roman"/>
          <w:b w:val="false"/>
          <w:color w:val="auto"/>
          <w:sz w:val="24"/>
          <w:szCs w:val="24"/>
          <w:lang w:val="ro-RO"/>
        </w:rPr>
        <w:t>Comisia are următoarea componenţă:</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color w:val="auto"/>
          <w:sz w:val="24"/>
          <w:szCs w:val="24"/>
          <w:lang w:val="ro-RO"/>
        </w:rPr>
        <w:t xml:space="preserve">a) </w:t>
      </w:r>
      <w:r>
        <w:rPr>
          <w:rStyle w:val="Salnbdy"/>
          <w:rFonts w:eastAsia="Times New Roman" w:ascii="Times New Roman" w:hAnsi="Times New Roman"/>
          <w:color w:val="auto"/>
          <w:sz w:val="24"/>
          <w:szCs w:val="24"/>
          <w:lang w:val="ro-RO"/>
        </w:rPr>
        <w:t>directorul general al Direcţiei generale juridice - preşedinte, membru titular;</w:t>
      </w:r>
    </w:p>
    <w:p>
      <w:pPr>
        <w:pStyle w:val="Normal"/>
        <w:ind w:left="225"/>
        <w:jc w:val="both"/>
        <w:rPr>
          <w:rStyle w:val="Salnbdy"/>
          <w:rFonts w:ascii="Times New Roman" w:hAnsi="Times New Roman" w:eastAsia="Times New Roman"/>
          <w:color w:val="auto"/>
          <w:sz w:val="24"/>
          <w:szCs w:val="24"/>
          <w:lang w:val="ro-RO"/>
        </w:rPr>
      </w:pPr>
      <w:r>
        <w:rPr>
          <w:rStyle w:val="Salnbdy"/>
          <w:rFonts w:ascii="Times New Roman" w:hAnsi="Times New Roman"/>
          <w:color w:val="auto"/>
          <w:sz w:val="24"/>
          <w:szCs w:val="24"/>
          <w:lang w:val="ro-RO"/>
        </w:rPr>
        <w:t xml:space="preserve">b) </w:t>
      </w:r>
      <w:r>
        <w:rPr>
          <w:rStyle w:val="Salnbdy"/>
          <w:rFonts w:eastAsia="Times New Roman" w:ascii="Times New Roman" w:hAnsi="Times New Roman"/>
          <w:color w:val="auto"/>
          <w:sz w:val="24"/>
          <w:szCs w:val="24"/>
          <w:lang w:val="ro-RO"/>
        </w:rPr>
        <w:t xml:space="preserve">directorul general al Direcţiei generale de informaţii fiscale - vicepreşedinte, membru titular; </w:t>
      </w:r>
    </w:p>
    <w:p>
      <w:pPr>
        <w:pStyle w:val="Normal"/>
        <w:ind w:left="225"/>
        <w:jc w:val="both"/>
        <w:rPr>
          <w:rStyle w:val="Salnbdy"/>
          <w:rFonts w:ascii="Times New Roman" w:hAnsi="Times New Roman" w:eastAsia="Times New Roman"/>
          <w:color w:val="auto"/>
          <w:sz w:val="24"/>
          <w:szCs w:val="24"/>
          <w:lang w:val="ro-RO"/>
        </w:rPr>
      </w:pPr>
      <w:r>
        <w:rPr>
          <w:rStyle w:val="Salnbdy"/>
          <w:rFonts w:ascii="Times New Roman" w:hAnsi="Times New Roman"/>
          <w:color w:val="auto"/>
          <w:sz w:val="24"/>
          <w:szCs w:val="24"/>
          <w:lang w:val="ro-RO"/>
        </w:rPr>
        <w:t xml:space="preserve">c) </w:t>
      </w:r>
      <w:r>
        <w:rPr>
          <w:rStyle w:val="Salnbdy"/>
          <w:rFonts w:eastAsia="Times New Roman" w:ascii="Times New Roman" w:hAnsi="Times New Roman"/>
          <w:color w:val="auto"/>
          <w:sz w:val="24"/>
          <w:szCs w:val="24"/>
          <w:lang w:val="ro-RO"/>
        </w:rPr>
        <w:t>directorul general al Direcţiei generale de executări silite cazuri speciale - membru titular;</w:t>
      </w:r>
    </w:p>
    <w:p>
      <w:pPr>
        <w:pStyle w:val="Normal"/>
        <w:ind w:left="225"/>
        <w:jc w:val="both"/>
        <w:rPr>
          <w:rStyle w:val="Salnbdy"/>
          <w:rFonts w:ascii="Times New Roman" w:hAnsi="Times New Roman"/>
          <w:color w:val="auto"/>
          <w:sz w:val="24"/>
          <w:szCs w:val="24"/>
          <w:lang w:val="ro-RO"/>
        </w:rPr>
      </w:pPr>
      <w:r>
        <w:rPr>
          <w:rStyle w:val="Salnbdy"/>
          <w:rFonts w:ascii="Times New Roman" w:hAnsi="Times New Roman"/>
          <w:color w:val="auto"/>
          <w:sz w:val="24"/>
          <w:szCs w:val="24"/>
          <w:lang w:val="ro-RO"/>
        </w:rPr>
        <w:t xml:space="preserve">d) </w:t>
      </w:r>
      <w:r>
        <w:rPr>
          <w:rStyle w:val="Salnbdy"/>
          <w:rFonts w:eastAsia="Times New Roman" w:ascii="Times New Roman" w:hAnsi="Times New Roman"/>
          <w:color w:val="auto"/>
          <w:sz w:val="24"/>
          <w:szCs w:val="24"/>
          <w:lang w:val="ro-RO"/>
        </w:rPr>
        <w:t>directorul general al Direcţiei generale de management al riscurilor - membru titular;</w:t>
      </w:r>
    </w:p>
    <w:p>
      <w:pPr>
        <w:pStyle w:val="Normal"/>
        <w:ind w:left="225"/>
        <w:jc w:val="both"/>
        <w:rPr>
          <w:rStyle w:val="Salnbdy"/>
          <w:rFonts w:ascii="Times New Roman" w:hAnsi="Times New Roman" w:eastAsia="Times New Roman"/>
          <w:bCs/>
          <w:color w:val="auto"/>
          <w:sz w:val="24"/>
          <w:szCs w:val="24"/>
          <w:lang w:val="ro-RO"/>
        </w:rPr>
      </w:pPr>
      <w:r>
        <w:rPr>
          <w:rStyle w:val="Salnbdy"/>
          <w:rFonts w:ascii="Times New Roman" w:hAnsi="Times New Roman"/>
          <w:color w:val="auto"/>
          <w:sz w:val="24"/>
          <w:szCs w:val="24"/>
          <w:lang w:val="ro-RO"/>
        </w:rPr>
        <w:t xml:space="preserve">e) </w:t>
      </w:r>
      <w:r>
        <w:rPr>
          <w:rStyle w:val="Salnbdy"/>
          <w:rFonts w:eastAsia="Times New Roman" w:ascii="Times New Roman" w:hAnsi="Times New Roman"/>
          <w:bCs/>
          <w:color w:val="auto"/>
          <w:sz w:val="24"/>
          <w:szCs w:val="24"/>
          <w:lang w:val="ro-RO"/>
        </w:rPr>
        <w:t>directorul general al Direcţiei generale antifraudă fiscală - membru titular.</w:t>
      </w:r>
    </w:p>
    <w:p>
      <w:pPr>
        <w:pStyle w:val="Normal"/>
        <w:ind w:left="225"/>
        <w:jc w:val="both"/>
        <w:rPr>
          <w:rStyle w:val="Salnbdy"/>
          <w:rFonts w:ascii="Times New Roman" w:hAnsi="Times New Roman" w:eastAsia="Times New Roman"/>
          <w:bCs/>
          <w:color w:val="auto"/>
          <w:sz w:val="24"/>
          <w:szCs w:val="24"/>
          <w:lang w:val="ro-RO"/>
        </w:rPr>
      </w:pPr>
      <w:r>
        <w:rPr>
          <w:rStyle w:val="Salnttl1"/>
          <w:rFonts w:eastAsia="Times New Roman" w:ascii="Times New Roman" w:hAnsi="Times New Roman"/>
          <w:color w:val="auto"/>
          <w:sz w:val="24"/>
          <w:szCs w:val="24"/>
          <w:lang w:val="ro-RO"/>
        </w:rPr>
        <w:t>(2)</w:t>
      </w:r>
      <w:r>
        <w:rPr>
          <w:rStyle w:val="Salnttl1"/>
          <w:rFonts w:ascii="Times New Roman" w:hAnsi="Times New Roman"/>
          <w:bCs w:val="false"/>
          <w:color w:val="auto"/>
          <w:sz w:val="24"/>
          <w:szCs w:val="24"/>
          <w:lang w:val="ro-RO"/>
        </w:rPr>
        <w:t xml:space="preserve"> </w:t>
      </w:r>
      <w:r>
        <w:rPr>
          <w:rStyle w:val="Salnttl1"/>
          <w:rFonts w:ascii="Times New Roman" w:hAnsi="Times New Roman"/>
          <w:b w:val="false"/>
          <w:bCs w:val="false"/>
          <w:color w:val="auto"/>
          <w:sz w:val="24"/>
          <w:szCs w:val="24"/>
          <w:lang w:val="ro-RO"/>
        </w:rPr>
        <w:t>În cazul absenţei unuia dintre membri, la lucrările comisiei va participa persoana desemnată în</w:t>
      </w:r>
      <w:r>
        <w:rPr>
          <w:rStyle w:val="Salnbdy"/>
          <w:rFonts w:eastAsia="Times New Roman" w:ascii="Times New Roman" w:hAnsi="Times New Roman"/>
          <w:bCs/>
          <w:color w:val="auto"/>
          <w:sz w:val="24"/>
          <w:szCs w:val="24"/>
          <w:lang w:val="ro-RO"/>
        </w:rPr>
        <w:t xml:space="preserve"> scris de acesta, funcţionar public de conducere din subordinea membrului titular, care îi va prelua atribuţiile privind dreptul de vot.</w:t>
      </w:r>
    </w:p>
    <w:p>
      <w:pPr>
        <w:pStyle w:val="Sartttl"/>
        <w:ind w:left="225"/>
        <w:jc w:val="both"/>
        <w:rPr>
          <w:rFonts w:ascii="Times New Roman" w:hAnsi="Times New Roman"/>
          <w:color w:val="auto"/>
          <w:sz w:val="24"/>
          <w:szCs w:val="24"/>
          <w:shd w:fill="FFFFFF" w:val="clear"/>
          <w:lang w:val="ro-RO"/>
        </w:rPr>
      </w:pPr>
      <w:r>
        <w:rPr>
          <w:rFonts w:ascii="Times New Roman" w:hAnsi="Times New Roman"/>
          <w:color w:val="000000"/>
          <w:sz w:val="24"/>
          <w:szCs w:val="24"/>
          <w:shd w:fill="FFFFFF" w:val="clear"/>
          <w:lang w:val="ro-RO"/>
        </w:rPr>
        <w:t>Articolul 26</w:t>
      </w:r>
    </w:p>
    <w:p>
      <w:pPr>
        <w:pStyle w:val="Spar"/>
        <w:jc w:val="both"/>
        <w:rPr>
          <w:b/>
          <w:shd w:fill="FFFFFF" w:val="clear"/>
          <w:lang w:val="ro-RO"/>
        </w:rPr>
      </w:pPr>
      <w:r>
        <w:rPr>
          <w:b/>
          <w:shd w:fill="FFFFFF" w:val="clear"/>
          <w:lang w:val="ro-RO"/>
        </w:rPr>
        <w:t>Funcţionarea comisiei</w:t>
      </w:r>
    </w:p>
    <w:p>
      <w:pPr>
        <w:pStyle w:val="Normal"/>
        <w:ind w:left="225"/>
        <w:jc w:val="both"/>
        <w:rPr>
          <w:rFonts w:ascii="Times New Roman" w:hAnsi="Times New Roman" w:eastAsia="Times New Roman"/>
          <w:sz w:val="24"/>
          <w:szCs w:val="24"/>
          <w:shd w:fill="FFFFFF" w:val="clear"/>
          <w:lang w:val="ro-RO"/>
        </w:rPr>
      </w:pPr>
      <w:r>
        <w:rPr>
          <w:rStyle w:val="Slitbdy"/>
          <w:rFonts w:ascii="Times New Roman" w:hAnsi="Times New Roman"/>
          <w:b/>
          <w:bCs/>
          <w:color w:val="auto"/>
          <w:sz w:val="24"/>
          <w:szCs w:val="24"/>
          <w:lang w:val="ro-RO"/>
        </w:rPr>
        <w:t>(1)</w:t>
      </w:r>
      <w:r>
        <w:rPr>
          <w:rStyle w:val="Salnttl1"/>
          <w:rFonts w:ascii="Times New Roman" w:hAnsi="Times New Roman"/>
          <w:color w:val="auto"/>
          <w:sz w:val="24"/>
          <w:szCs w:val="24"/>
          <w:lang w:val="ro-RO"/>
        </w:rPr>
        <w:t xml:space="preserve"> </w:t>
      </w:r>
      <w:r>
        <w:rPr>
          <w:rStyle w:val="Salnttl1"/>
          <w:rFonts w:ascii="Times New Roman" w:hAnsi="Times New Roman"/>
          <w:b w:val="false"/>
          <w:color w:val="auto"/>
          <w:sz w:val="24"/>
          <w:szCs w:val="24"/>
          <w:lang w:val="ro-RO"/>
        </w:rPr>
        <w:t>Comisia funcţionează în prezenţa tuturor membrilor, prin participarea acestora în mod direct sau</w:t>
      </w:r>
      <w:r>
        <w:rPr>
          <w:rStyle w:val="Salnbdy"/>
          <w:rFonts w:eastAsia="Times New Roman" w:ascii="Times New Roman" w:hAnsi="Times New Roman"/>
          <w:color w:val="auto"/>
          <w:sz w:val="24"/>
          <w:szCs w:val="24"/>
          <w:lang w:val="ro-RO"/>
        </w:rPr>
        <w:t xml:space="preserve"> în baza desemnării.</w:t>
      </w:r>
    </w:p>
    <w:p>
      <w:pPr>
        <w:pStyle w:val="Normal"/>
        <w:ind w:left="225"/>
        <w:jc w:val="both"/>
        <w:rPr>
          <w:rStyle w:val="Salnbdy"/>
          <w:rFonts w:ascii="Times New Roman" w:hAnsi="Times New Roman"/>
          <w:color w:val="auto"/>
          <w:sz w:val="24"/>
          <w:szCs w:val="24"/>
          <w:lang w:val="ro-RO"/>
        </w:rPr>
      </w:pPr>
      <w:r>
        <w:rPr>
          <w:rStyle w:val="Salnttl1"/>
          <w:rFonts w:eastAsia="Times New Roman" w:ascii="Times New Roman" w:hAnsi="Times New Roman"/>
          <w:color w:val="auto"/>
          <w:sz w:val="24"/>
          <w:szCs w:val="24"/>
          <w:lang w:val="ro-RO"/>
        </w:rPr>
        <w:t>(2)</w:t>
      </w:r>
      <w:r>
        <w:rPr>
          <w:rStyle w:val="Salnbdy"/>
          <w:rFonts w:eastAsia="Times New Roman" w:ascii="Times New Roman" w:hAnsi="Times New Roman"/>
          <w:color w:val="auto"/>
          <w:sz w:val="24"/>
          <w:szCs w:val="24"/>
          <w:lang w:val="ro-RO"/>
        </w:rPr>
        <w:t xml:space="preserve"> Şedinţele comisiei sunt conduse de preşedintele acesteia. În cazul absenţei preşedintelui comisiei, atribuţiile privind convocarea membrilor şi/sau conducerea lucrărilor comisiei vor fi exercitate de către vicepreşedinte.</w:t>
      </w:r>
    </w:p>
    <w:p>
      <w:pPr>
        <w:pStyle w:val="Normal"/>
        <w:ind w:left="225"/>
        <w:jc w:val="both"/>
        <w:rPr>
          <w:rStyle w:val="Salnbdy"/>
          <w:rFonts w:ascii="Times New Roman" w:hAnsi="Times New Roman" w:eastAsia="Times New Roman"/>
          <w:color w:val="auto"/>
          <w:sz w:val="24"/>
          <w:szCs w:val="24"/>
          <w:lang w:val="ro-RO"/>
        </w:rPr>
      </w:pPr>
      <w:r>
        <w:rPr>
          <w:rStyle w:val="Salnttl1"/>
          <w:rFonts w:eastAsia="Times New Roman" w:ascii="Times New Roman" w:hAnsi="Times New Roman"/>
          <w:color w:val="auto"/>
          <w:sz w:val="24"/>
          <w:szCs w:val="24"/>
          <w:lang w:val="ro-RO"/>
        </w:rPr>
        <w:t>(3)</w:t>
      </w:r>
      <w:r>
        <w:rPr>
          <w:rStyle w:val="Salnbdy"/>
          <w:rFonts w:eastAsia="Times New Roman" w:ascii="Times New Roman" w:hAnsi="Times New Roman"/>
          <w:color w:val="auto"/>
          <w:sz w:val="24"/>
          <w:szCs w:val="24"/>
          <w:lang w:val="ro-RO"/>
        </w:rPr>
        <w:t xml:space="preserve"> Secretariatul comisiei, denumit în continuare secretariat, este asigurat de către Direcţia generală de informaţii fiscale, respectiv de către Direcţia generală de executări silite cazuri speciale, după caz, prin funcţionarii publici desemnaţi în acest sens de către directorul general.</w:t>
      </w:r>
    </w:p>
    <w:p>
      <w:pPr>
        <w:pStyle w:val="Sartttl"/>
        <w:ind w:left="225"/>
        <w:jc w:val="both"/>
        <w:rPr>
          <w:rFonts w:ascii="Times New Roman" w:hAnsi="Times New Roman"/>
          <w:color w:val="auto"/>
          <w:sz w:val="24"/>
          <w:szCs w:val="24"/>
          <w:lang w:val="ro-RO"/>
        </w:rPr>
      </w:pPr>
      <w:r>
        <w:rPr>
          <w:rFonts w:ascii="Times New Roman" w:hAnsi="Times New Roman"/>
          <w:color w:val="000000"/>
          <w:sz w:val="24"/>
          <w:szCs w:val="24"/>
          <w:shd w:fill="FFFFFF" w:val="clear"/>
          <w:lang w:val="ro-RO"/>
        </w:rPr>
        <w:t>Articolul 27</w:t>
      </w:r>
    </w:p>
    <w:p>
      <w:pPr>
        <w:pStyle w:val="Spar"/>
        <w:jc w:val="both"/>
        <w:rPr>
          <w:rStyle w:val="Spar3"/>
          <w:rFonts w:ascii="Times New Roman" w:hAnsi="Times New Roman" w:eastAsia="Times New Roman"/>
          <w:b/>
          <w:color w:val="auto"/>
          <w:sz w:val="24"/>
          <w:szCs w:val="24"/>
          <w:lang w:val="ro-RO"/>
        </w:rPr>
      </w:pPr>
      <w:r>
        <w:rPr>
          <w:rStyle w:val="Spar3"/>
          <w:rFonts w:eastAsia="Times New Roman"/>
          <w:b/>
          <w:color w:val="auto"/>
          <w:sz w:val="24"/>
          <w:szCs w:val="24"/>
          <w:lang w:val="ro-RO"/>
        </w:rPr>
        <w:t>Convocarea comisiei</w:t>
      </w:r>
    </w:p>
    <w:p>
      <w:pPr>
        <w:pStyle w:val="Spar"/>
        <w:tabs>
          <w:tab w:val="clear" w:pos="720"/>
          <w:tab w:val="left" w:pos="360" w:leader="none"/>
        </w:tabs>
        <w:jc w:val="both"/>
        <w:rPr>
          <w:rStyle w:val="Spar3"/>
          <w:rFonts w:ascii="Times New Roman" w:hAnsi="Times New Roman"/>
          <w:color w:val="auto"/>
          <w:sz w:val="24"/>
          <w:szCs w:val="24"/>
          <w:lang w:val="ro-RO"/>
        </w:rPr>
      </w:pPr>
      <w:r>
        <w:rPr>
          <w:rStyle w:val="Salnttl1"/>
          <w:rFonts w:eastAsia="Times New Roman"/>
          <w:color w:val="auto"/>
          <w:sz w:val="24"/>
          <w:szCs w:val="24"/>
          <w:lang w:val="ro-RO"/>
        </w:rPr>
        <w:t>(1)</w:t>
      </w:r>
      <w:r>
        <w:rPr>
          <w:rStyle w:val="Salnbdy"/>
          <w:rFonts w:eastAsia="Times New Roman"/>
          <w:color w:val="auto"/>
          <w:sz w:val="24"/>
          <w:szCs w:val="24"/>
          <w:lang w:val="ro-RO"/>
        </w:rPr>
        <w:t xml:space="preserve"> </w:t>
      </w:r>
      <w:r>
        <w:rPr>
          <w:rStyle w:val="Spar3"/>
          <w:rFonts w:eastAsia="Times New Roman"/>
          <w:color w:val="auto"/>
          <w:sz w:val="24"/>
          <w:szCs w:val="24"/>
          <w:lang w:val="ro-RO"/>
        </w:rPr>
        <w:t xml:space="preserve">În termen de maxim </w:t>
      </w:r>
      <w:r>
        <w:rPr>
          <w:rStyle w:val="Spar3"/>
          <w:rFonts w:eastAsia="Times New Roman"/>
          <w:b/>
          <w:bCs/>
          <w:color w:val="auto"/>
          <w:sz w:val="24"/>
          <w:szCs w:val="24"/>
          <w:lang w:val="ro-RO"/>
        </w:rPr>
        <w:t>5 zile lucrătoare</w:t>
      </w:r>
      <w:r>
        <w:rPr>
          <w:rStyle w:val="Spar3"/>
          <w:rFonts w:eastAsia="Times New Roman"/>
          <w:color w:val="auto"/>
          <w:sz w:val="24"/>
          <w:szCs w:val="24"/>
          <w:lang w:val="ro-RO"/>
        </w:rPr>
        <w:t xml:space="preserve"> de la primirea punctului de vedere </w:t>
      </w:r>
      <w:r>
        <w:rPr>
          <w:rStyle w:val="Salnbdy"/>
          <w:rFonts w:eastAsia="Times New Roman"/>
          <w:color w:val="auto"/>
          <w:sz w:val="24"/>
          <w:szCs w:val="24"/>
          <w:lang w:val="ro-RO"/>
        </w:rPr>
        <w:t>fundamentat</w:t>
      </w:r>
      <w:r>
        <w:rPr>
          <w:rStyle w:val="Spar3"/>
          <w:rFonts w:eastAsia="Times New Roman"/>
          <w:color w:val="auto"/>
          <w:sz w:val="24"/>
          <w:szCs w:val="24"/>
          <w:lang w:val="ro-RO"/>
        </w:rPr>
        <w:t xml:space="preserve"> emis de către </w:t>
      </w:r>
      <w:r>
        <w:rPr>
          <w:rStyle w:val="Salnbdy"/>
          <w:rFonts w:eastAsia="Times New Roman"/>
          <w:color w:val="auto"/>
          <w:sz w:val="24"/>
          <w:szCs w:val="24"/>
          <w:lang w:val="ro-RO"/>
        </w:rPr>
        <w:t>autoritatea naţională competentă cu supravegherea, în cazul</w:t>
      </w:r>
      <w:r>
        <w:rPr>
          <w:rStyle w:val="Spar3"/>
          <w:rFonts w:eastAsia="Times New Roman"/>
          <w:color w:val="auto"/>
          <w:sz w:val="24"/>
          <w:szCs w:val="24"/>
          <w:lang w:val="ro-RO"/>
        </w:rPr>
        <w:t xml:space="preserve"> solicitării </w:t>
      </w:r>
      <w:r>
        <w:rPr>
          <w:rStyle w:val="Spar3"/>
          <w:rFonts w:eastAsia="Times New Roman"/>
          <w:b/>
          <w:color w:val="auto"/>
          <w:sz w:val="24"/>
          <w:szCs w:val="24"/>
          <w:lang w:val="ro-RO"/>
        </w:rPr>
        <w:t>de acordare a derogării de la aplicarea sancţiunilor internaţionale privind îngheţarea fondurilor şi de la interdicţia de a pune la dispoziţie fonduri</w:t>
      </w:r>
      <w:r>
        <w:rPr>
          <w:rStyle w:val="Spar3"/>
          <w:rFonts w:eastAsia="Times New Roman"/>
          <w:color w:val="auto"/>
          <w:sz w:val="24"/>
          <w:szCs w:val="24"/>
          <w:lang w:val="ro-RO"/>
        </w:rPr>
        <w:t xml:space="preserve"> sau de la primirea punctului de vedere </w:t>
      </w:r>
      <w:r>
        <w:rPr>
          <w:rStyle w:val="Salnbdy"/>
          <w:rFonts w:eastAsia="Times New Roman"/>
          <w:color w:val="auto"/>
          <w:sz w:val="24"/>
          <w:szCs w:val="24"/>
          <w:lang w:val="ro-RO"/>
        </w:rPr>
        <w:t>fundamentat</w:t>
      </w:r>
      <w:r>
        <w:rPr>
          <w:rStyle w:val="Spar3"/>
          <w:rFonts w:eastAsia="Times New Roman"/>
          <w:color w:val="auto"/>
          <w:sz w:val="24"/>
          <w:szCs w:val="24"/>
          <w:lang w:val="ro-RO"/>
        </w:rPr>
        <w:t xml:space="preserve"> emis de</w:t>
      </w:r>
      <w:r>
        <w:rPr>
          <w:rStyle w:val="Salnbdy"/>
          <w:rFonts w:eastAsia="Times New Roman"/>
          <w:color w:val="auto"/>
          <w:sz w:val="24"/>
          <w:szCs w:val="24"/>
          <w:lang w:val="ro-RO"/>
        </w:rPr>
        <w:t xml:space="preserve"> către autoritatea de supraveghere financiară în cazul</w:t>
      </w:r>
      <w:r>
        <w:rPr>
          <w:rStyle w:val="Spar3"/>
          <w:rFonts w:eastAsia="Times New Roman"/>
          <w:color w:val="auto"/>
          <w:sz w:val="24"/>
          <w:szCs w:val="24"/>
          <w:lang w:val="ro-RO"/>
        </w:rPr>
        <w:t xml:space="preserve"> </w:t>
      </w:r>
      <w:r>
        <w:rPr>
          <w:rStyle w:val="Spar3"/>
          <w:rFonts w:eastAsia="Times New Roman"/>
          <w:bCs/>
          <w:color w:val="auto"/>
          <w:sz w:val="24"/>
          <w:szCs w:val="24"/>
          <w:lang w:val="ro-RO"/>
        </w:rPr>
        <w:t xml:space="preserve"> solictării de acordare a </w:t>
      </w:r>
      <w:r>
        <w:rPr>
          <w:rStyle w:val="Salnbdy"/>
          <w:rFonts w:eastAsia="Times New Roman"/>
          <w:bCs/>
          <w:color w:val="auto"/>
          <w:sz w:val="24"/>
          <w:szCs w:val="24"/>
          <w:lang w:val="ro-RO"/>
        </w:rPr>
        <w:t>derogării de la măsurile restrictive sectoriale financiare</w:t>
      </w:r>
      <w:r>
        <w:rPr>
          <w:rStyle w:val="Spar3"/>
          <w:rFonts w:eastAsia="Times New Roman"/>
          <w:bCs/>
          <w:color w:val="auto"/>
          <w:sz w:val="24"/>
          <w:szCs w:val="24"/>
          <w:lang w:val="ro-RO"/>
        </w:rPr>
        <w:t>,</w:t>
      </w:r>
      <w:r>
        <w:rPr>
          <w:rStyle w:val="Spar3"/>
          <w:rFonts w:eastAsia="Times New Roman"/>
          <w:color w:val="auto"/>
          <w:sz w:val="24"/>
          <w:szCs w:val="24"/>
          <w:lang w:val="ro-RO"/>
        </w:rPr>
        <w:t xml:space="preserve"> </w:t>
      </w:r>
      <w:r>
        <w:rPr>
          <w:rStyle w:val="Spar3"/>
          <w:rFonts w:eastAsia="Times New Roman"/>
          <w:bCs/>
          <w:color w:val="auto"/>
          <w:sz w:val="24"/>
          <w:szCs w:val="24"/>
          <w:lang w:val="ro-RO"/>
        </w:rPr>
        <w:t>Direcţia generală de informaţii fiscale, prin secretariatul comisiei</w:t>
      </w:r>
      <w:r>
        <w:rPr>
          <w:rStyle w:val="Spar3"/>
          <w:rFonts w:eastAsia="Times New Roman"/>
          <w:color w:val="auto"/>
          <w:sz w:val="24"/>
          <w:szCs w:val="24"/>
          <w:lang w:val="ro-RO"/>
        </w:rPr>
        <w:t>, va transmite  preşedintelui comisiei solicitarea de convocare a acesteia, însoţită de cererea depusă, împreună cu documentaţia anexată acesteia, precum și referatul Direcţiei generale de informaţii fiscale cu propunere de soluționare.</w:t>
      </w:r>
    </w:p>
    <w:p>
      <w:pPr>
        <w:pStyle w:val="Spar"/>
        <w:jc w:val="both"/>
        <w:rPr>
          <w:rStyle w:val="Spar3"/>
          <w:rFonts w:ascii="Times New Roman" w:hAnsi="Times New Roman" w:eastAsia="Times New Roman"/>
          <w:color w:val="auto"/>
          <w:sz w:val="24"/>
          <w:szCs w:val="24"/>
          <w:lang w:val="ro-RO"/>
        </w:rPr>
      </w:pPr>
      <w:r>
        <w:rPr>
          <w:rStyle w:val="Salnttl1"/>
          <w:rFonts w:eastAsia="Times New Roman"/>
          <w:color w:val="auto"/>
          <w:sz w:val="24"/>
          <w:szCs w:val="24"/>
          <w:lang w:val="ro-RO"/>
        </w:rPr>
        <w:t>(2)</w:t>
      </w:r>
      <w:r>
        <w:rPr>
          <w:rStyle w:val="Salnbdy"/>
          <w:rFonts w:eastAsia="Times New Roman"/>
          <w:color w:val="auto"/>
          <w:sz w:val="24"/>
          <w:szCs w:val="24"/>
          <w:lang w:val="ro-RO"/>
        </w:rPr>
        <w:t xml:space="preserve"> În termen de maxim </w:t>
      </w:r>
      <w:r>
        <w:rPr>
          <w:rStyle w:val="Salnbdy"/>
          <w:rFonts w:eastAsia="Times New Roman"/>
          <w:b/>
          <w:color w:val="auto"/>
          <w:sz w:val="24"/>
          <w:szCs w:val="24"/>
          <w:lang w:val="ro-RO"/>
        </w:rPr>
        <w:t>5 zile lucrătoare</w:t>
      </w:r>
      <w:r>
        <w:rPr>
          <w:rStyle w:val="Salnbdy"/>
          <w:rFonts w:eastAsia="Times New Roman"/>
          <w:color w:val="auto"/>
          <w:sz w:val="24"/>
          <w:szCs w:val="24"/>
          <w:lang w:val="ro-RO"/>
        </w:rPr>
        <w:t xml:space="preserve"> </w:t>
      </w:r>
      <w:r>
        <w:rPr>
          <w:rStyle w:val="Spar3"/>
          <w:rFonts w:eastAsia="Times New Roman"/>
          <w:color w:val="auto"/>
          <w:sz w:val="24"/>
          <w:szCs w:val="24"/>
          <w:lang w:val="ro-RO"/>
        </w:rPr>
        <w:t xml:space="preserve">de la primirea punctului de vedere </w:t>
      </w:r>
      <w:r>
        <w:rPr>
          <w:rStyle w:val="Salnbdy"/>
          <w:rFonts w:eastAsia="Times New Roman"/>
          <w:color w:val="auto"/>
          <w:sz w:val="24"/>
          <w:szCs w:val="24"/>
          <w:lang w:val="ro-RO"/>
        </w:rPr>
        <w:t>fundamentat</w:t>
      </w:r>
      <w:r>
        <w:rPr>
          <w:rStyle w:val="Spar3"/>
          <w:rFonts w:eastAsia="Times New Roman"/>
          <w:color w:val="auto"/>
          <w:sz w:val="24"/>
          <w:szCs w:val="24"/>
          <w:lang w:val="ro-RO"/>
        </w:rPr>
        <w:t xml:space="preserve"> emis de către </w:t>
      </w:r>
      <w:r>
        <w:rPr>
          <w:rStyle w:val="Salnbdy"/>
          <w:rFonts w:eastAsia="Times New Roman"/>
          <w:color w:val="auto"/>
          <w:sz w:val="24"/>
          <w:szCs w:val="24"/>
          <w:lang w:val="ro-RO"/>
        </w:rPr>
        <w:t xml:space="preserve">autoritatea naţională competentă cu supravegherea, respectiv </w:t>
      </w:r>
      <w:r>
        <w:rPr>
          <w:rStyle w:val="Spar3"/>
          <w:rFonts w:eastAsia="Times New Roman"/>
          <w:color w:val="auto"/>
          <w:sz w:val="24"/>
          <w:szCs w:val="24"/>
          <w:lang w:val="ro-RO"/>
        </w:rPr>
        <w:t>de</w:t>
      </w:r>
      <w:r>
        <w:rPr>
          <w:rStyle w:val="Salnbdy"/>
          <w:rFonts w:eastAsia="Times New Roman"/>
          <w:color w:val="auto"/>
          <w:sz w:val="24"/>
          <w:szCs w:val="24"/>
          <w:lang w:val="ro-RO"/>
        </w:rPr>
        <w:t xml:space="preserve"> către autoritatea de supraveghere financiară, în cazul </w:t>
      </w:r>
      <w:r>
        <w:rPr>
          <w:shd w:fill="FFFFFF" w:val="clear"/>
          <w:lang w:val="ro-RO"/>
        </w:rPr>
        <w:t xml:space="preserve">unei </w:t>
      </w:r>
      <w:r>
        <w:rPr>
          <w:b/>
          <w:shd w:fill="FFFFFF" w:val="clear"/>
          <w:lang w:val="ro-RO"/>
        </w:rPr>
        <w:t>cereri de autorizare adresate de către instituţii financiare şi instituţii de credit privind sancţiunile internaţionale sectoriale specifice sectorului financiar</w:t>
      </w:r>
      <w:r>
        <w:rPr>
          <w:shd w:fill="FFFFFF" w:val="clear"/>
          <w:lang w:val="ro-RO"/>
        </w:rPr>
        <w:t xml:space="preserve">, </w:t>
      </w:r>
      <w:r>
        <w:rPr>
          <w:rStyle w:val="Spar3"/>
          <w:rFonts w:eastAsia="Times New Roman"/>
          <w:bCs/>
          <w:color w:val="auto"/>
          <w:sz w:val="24"/>
          <w:szCs w:val="24"/>
          <w:lang w:val="ro-RO"/>
        </w:rPr>
        <w:t>Direcţia generală de informaţii fiscale, prin secretariatul comisiei</w:t>
      </w:r>
      <w:r>
        <w:rPr>
          <w:rStyle w:val="Spar3"/>
          <w:rFonts w:eastAsia="Times New Roman"/>
          <w:color w:val="auto"/>
          <w:sz w:val="24"/>
          <w:szCs w:val="24"/>
          <w:lang w:val="ro-RO"/>
        </w:rPr>
        <w:t>, va transmite preşedintelui comisiei solicitarea de convocare a acesteia, însoţită de cererea depusă, împreună cu documentaţia anexată acesteia, precum și referatul Direcţiei generale de informaţii fiscale cu propunere de soluționare.</w:t>
      </w:r>
    </w:p>
    <w:p>
      <w:pPr>
        <w:pStyle w:val="Spar"/>
        <w:jc w:val="both"/>
        <w:rPr>
          <w:rStyle w:val="Spar3"/>
          <w:rFonts w:ascii="Times New Roman" w:hAnsi="Times New Roman" w:eastAsia="Times New Roman"/>
          <w:color w:val="auto"/>
          <w:sz w:val="24"/>
          <w:szCs w:val="24"/>
          <w:lang w:val="ro-RO"/>
        </w:rPr>
      </w:pPr>
      <w:r>
        <w:rPr>
          <w:rStyle w:val="Spar3"/>
          <w:color w:val="auto"/>
          <w:sz w:val="24"/>
          <w:szCs w:val="24"/>
          <w:lang w:val="ro-RO"/>
        </w:rPr>
        <w:t xml:space="preserve">(3) </w:t>
      </w:r>
      <w:r>
        <w:rPr>
          <w:rStyle w:val="Salnbdy"/>
          <w:rFonts w:eastAsia="Times New Roman"/>
          <w:color w:val="auto"/>
          <w:sz w:val="24"/>
          <w:szCs w:val="24"/>
          <w:lang w:val="ro-RO"/>
        </w:rPr>
        <w:t xml:space="preserve">În termen de maxim </w:t>
      </w:r>
      <w:r>
        <w:rPr>
          <w:rStyle w:val="Salnbdy"/>
          <w:rFonts w:eastAsia="Times New Roman"/>
          <w:b/>
          <w:color w:val="auto"/>
          <w:sz w:val="24"/>
          <w:szCs w:val="24"/>
          <w:lang w:val="ro-RO"/>
        </w:rPr>
        <w:t>5 zile lucrătoare</w:t>
      </w:r>
      <w:r>
        <w:rPr>
          <w:rStyle w:val="Salnbdy"/>
          <w:rFonts w:eastAsia="Times New Roman"/>
          <w:color w:val="auto"/>
          <w:sz w:val="24"/>
          <w:szCs w:val="24"/>
          <w:lang w:val="ro-RO"/>
        </w:rPr>
        <w:t xml:space="preserve"> </w:t>
      </w:r>
      <w:r>
        <w:rPr>
          <w:rStyle w:val="Spar3"/>
          <w:rFonts w:eastAsia="Times New Roman"/>
          <w:color w:val="auto"/>
          <w:sz w:val="24"/>
          <w:szCs w:val="24"/>
          <w:lang w:val="ro-RO"/>
        </w:rPr>
        <w:t xml:space="preserve">de la primirea unei </w:t>
      </w:r>
      <w:r>
        <w:rPr>
          <w:rStyle w:val="Salnbdy"/>
          <w:rFonts w:eastAsia="Times New Roman"/>
          <w:color w:val="auto"/>
          <w:sz w:val="24"/>
          <w:szCs w:val="24"/>
          <w:lang w:val="ro-RO"/>
        </w:rPr>
        <w:t xml:space="preserve">cereri de autorizare conform </w:t>
      </w:r>
      <w:r>
        <w:rPr>
          <w:rStyle w:val="Salnbdy"/>
          <w:rFonts w:eastAsia="Times New Roman"/>
          <w:color w:val="auto"/>
          <w:sz w:val="24"/>
          <w:szCs w:val="24"/>
          <w:u w:val="single"/>
          <w:lang w:val="ro-RO"/>
        </w:rPr>
        <w:t>art.22 şi 23 din O.U.G. nr.202/2008</w:t>
      </w:r>
      <w:r>
        <w:rPr>
          <w:rStyle w:val="Salnbdy"/>
          <w:rFonts w:eastAsia="Times New Roman"/>
          <w:color w:val="auto"/>
          <w:sz w:val="24"/>
          <w:szCs w:val="24"/>
          <w:lang w:val="ro-RO"/>
        </w:rPr>
        <w:t xml:space="preserve">, </w:t>
      </w:r>
      <w:r>
        <w:rPr>
          <w:rStyle w:val="Slitbdy"/>
          <w:rFonts w:eastAsia="Times New Roman"/>
          <w:color w:val="auto"/>
          <w:sz w:val="24"/>
          <w:szCs w:val="24"/>
          <w:lang w:val="ro-RO"/>
        </w:rPr>
        <w:t xml:space="preserve">cu modificările şi completările ulterioare, </w:t>
      </w:r>
      <w:r>
        <w:rPr>
          <w:rStyle w:val="Salnbdy"/>
          <w:rFonts w:eastAsia="Times New Roman"/>
          <w:b/>
          <w:color w:val="auto"/>
          <w:sz w:val="24"/>
          <w:szCs w:val="24"/>
          <w:lang w:val="ro-RO"/>
        </w:rPr>
        <w:t>Direcţia generală executări silite cazuri speciale</w:t>
      </w:r>
      <w:r>
        <w:rPr>
          <w:rStyle w:val="Spar3"/>
          <w:rFonts w:eastAsia="Times New Roman"/>
          <w:bCs/>
          <w:color w:val="auto"/>
          <w:sz w:val="24"/>
          <w:szCs w:val="24"/>
          <w:lang w:val="ro-RO"/>
        </w:rPr>
        <w:t>, prin secretariatul comisiei</w:t>
      </w:r>
      <w:r>
        <w:rPr>
          <w:rStyle w:val="Spar3"/>
          <w:rFonts w:eastAsia="Times New Roman"/>
          <w:color w:val="auto"/>
          <w:sz w:val="24"/>
          <w:szCs w:val="24"/>
          <w:lang w:val="ro-RO"/>
        </w:rPr>
        <w:t xml:space="preserve">, va transmite preşedintelui comisiei solicitarea de convocare a acesteia, însoţită de cererea depusă, împreună cu documentaţia anexată acesteia, precum și referatul </w:t>
      </w:r>
      <w:r>
        <w:rPr>
          <w:rStyle w:val="Salnbdy"/>
          <w:rFonts w:eastAsia="Times New Roman"/>
          <w:b/>
          <w:color w:val="auto"/>
          <w:sz w:val="24"/>
          <w:szCs w:val="24"/>
          <w:lang w:val="ro-RO"/>
        </w:rPr>
        <w:t>Direcţiei generale executări silite cazuri speciale</w:t>
      </w:r>
      <w:r>
        <w:rPr>
          <w:rStyle w:val="Spar3"/>
          <w:rFonts w:eastAsia="Times New Roman"/>
          <w:color w:val="auto"/>
          <w:sz w:val="24"/>
          <w:szCs w:val="24"/>
          <w:lang w:val="ro-RO"/>
        </w:rPr>
        <w:t xml:space="preserve"> cu propunere de soluționare.</w:t>
      </w:r>
    </w:p>
    <w:p>
      <w:pPr>
        <w:pStyle w:val="Spar"/>
        <w:jc w:val="both"/>
        <w:rPr>
          <w:rStyle w:val="Spar3"/>
          <w:rFonts w:ascii="Times New Roman" w:hAnsi="Times New Roman" w:eastAsia="Times New Roman"/>
          <w:bCs/>
          <w:color w:val="auto"/>
          <w:sz w:val="24"/>
          <w:szCs w:val="24"/>
          <w:lang w:val="ro-RO"/>
        </w:rPr>
      </w:pPr>
      <w:r>
        <w:rPr>
          <w:rStyle w:val="Salnbdy"/>
          <w:rFonts w:eastAsia="Times New Roman"/>
          <w:color w:val="auto"/>
          <w:sz w:val="24"/>
          <w:szCs w:val="24"/>
          <w:lang w:val="ro-RO"/>
        </w:rPr>
        <w:t>(</w:t>
      </w:r>
      <w:r>
        <w:rPr>
          <w:rStyle w:val="Salnttl1"/>
          <w:rFonts w:eastAsia="Times New Roman"/>
          <w:color w:val="auto"/>
          <w:sz w:val="24"/>
          <w:szCs w:val="24"/>
          <w:lang w:val="ro-RO"/>
        </w:rPr>
        <w:t xml:space="preserve">4) </w:t>
      </w:r>
      <w:r>
        <w:rPr>
          <w:rStyle w:val="Salnbdy"/>
          <w:rFonts w:eastAsia="Times New Roman"/>
          <w:bCs/>
          <w:color w:val="auto"/>
          <w:sz w:val="24"/>
          <w:szCs w:val="24"/>
          <w:lang w:val="ro-RO"/>
        </w:rPr>
        <w:t xml:space="preserve">În termen de maxim </w:t>
      </w:r>
      <w:r>
        <w:rPr>
          <w:rStyle w:val="Salnbdy"/>
          <w:rFonts w:eastAsia="Times New Roman"/>
          <w:b/>
          <w:bCs/>
          <w:color w:val="auto"/>
          <w:sz w:val="24"/>
          <w:szCs w:val="24"/>
          <w:lang w:val="ro-RO"/>
        </w:rPr>
        <w:t>5 zile lucrătoare</w:t>
      </w:r>
      <w:r>
        <w:rPr>
          <w:rStyle w:val="Salnbdy"/>
          <w:rFonts w:eastAsia="Times New Roman"/>
          <w:bCs/>
          <w:color w:val="auto"/>
          <w:sz w:val="24"/>
          <w:szCs w:val="24"/>
          <w:lang w:val="ro-RO"/>
        </w:rPr>
        <w:t xml:space="preserve"> </w:t>
      </w:r>
      <w:r>
        <w:rPr>
          <w:rStyle w:val="Spar3"/>
          <w:rFonts w:eastAsia="Times New Roman"/>
          <w:bCs/>
          <w:color w:val="auto"/>
          <w:sz w:val="24"/>
          <w:szCs w:val="24"/>
          <w:lang w:val="ro-RO"/>
        </w:rPr>
        <w:t>de la primirea</w:t>
      </w:r>
      <w:r>
        <w:rPr>
          <w:bCs/>
          <w:shd w:fill="FFFFFF" w:val="clear"/>
          <w:lang w:val="ro-RO"/>
        </w:rPr>
        <w:t xml:space="preserve"> unei </w:t>
      </w:r>
      <w:r>
        <w:rPr>
          <w:rStyle w:val="Salnbdy"/>
          <w:rFonts w:eastAsia="Times New Roman"/>
          <w:bCs/>
          <w:color w:val="auto"/>
          <w:sz w:val="24"/>
          <w:szCs w:val="24"/>
          <w:lang w:val="ro-RO"/>
        </w:rPr>
        <w:t xml:space="preserve">contestaţii, a unei cereri privind revocarea </w:t>
      </w:r>
      <w:r>
        <w:rPr>
          <w:rStyle w:val="Spar3"/>
          <w:rFonts w:eastAsia="Times New Roman"/>
          <w:bCs/>
          <w:color w:val="auto"/>
          <w:sz w:val="24"/>
          <w:szCs w:val="24"/>
          <w:lang w:val="ro-RO"/>
        </w:rPr>
        <w:t>măsurilor dispuse prin ordinul de înghețare a fondurilor în domeniul sancţiunilor internaţionale</w:t>
      </w:r>
      <w:r>
        <w:rPr>
          <w:rStyle w:val="Salnbdy"/>
          <w:rFonts w:eastAsia="Times New Roman"/>
          <w:bCs/>
          <w:color w:val="auto"/>
          <w:sz w:val="24"/>
          <w:szCs w:val="24"/>
          <w:lang w:val="ro-RO"/>
        </w:rPr>
        <w:t>, Direcţia generală de informaţii fiscale, p</w:t>
      </w:r>
      <w:r>
        <w:rPr>
          <w:rStyle w:val="Spar3"/>
          <w:rFonts w:eastAsia="Times New Roman"/>
          <w:bCs/>
          <w:color w:val="auto"/>
          <w:sz w:val="24"/>
          <w:szCs w:val="24"/>
          <w:lang w:val="ro-RO"/>
        </w:rPr>
        <w:t>rin secretariatul comisiei</w:t>
      </w:r>
      <w:r>
        <w:rPr>
          <w:rStyle w:val="Salnbdy"/>
          <w:rFonts w:eastAsia="Times New Roman"/>
          <w:bCs/>
          <w:color w:val="auto"/>
          <w:sz w:val="24"/>
          <w:szCs w:val="24"/>
          <w:lang w:val="ro-RO"/>
        </w:rPr>
        <w:t>, va transmite  preşedintelui comisiei solicitarea de convocare a acesteia, însoţită de contestaţia sau cererea depusă, împreună cu documentaţia anexată acesteia</w:t>
      </w:r>
      <w:r>
        <w:rPr>
          <w:rStyle w:val="Salnbdy"/>
          <w:rFonts w:eastAsia="Times New Roman"/>
          <w:b/>
          <w:bCs/>
          <w:color w:val="auto"/>
          <w:sz w:val="24"/>
          <w:szCs w:val="24"/>
          <w:lang w:val="ro-RO"/>
        </w:rPr>
        <w:t xml:space="preserve">, </w:t>
      </w:r>
      <w:r>
        <w:rPr>
          <w:rStyle w:val="Spar3"/>
          <w:rFonts w:eastAsia="Times New Roman"/>
          <w:bCs/>
          <w:color w:val="auto"/>
          <w:sz w:val="24"/>
          <w:szCs w:val="24"/>
          <w:lang w:val="ro-RO"/>
        </w:rPr>
        <w:t>precum și referatul Direcţiei generale de informaţii fiscale cu propunere de soluționare.</w:t>
      </w:r>
    </w:p>
    <w:p>
      <w:pPr>
        <w:pStyle w:val="Normal"/>
        <w:ind w:left="225"/>
        <w:jc w:val="both"/>
        <w:rPr>
          <w:rStyle w:val="Salnbdy"/>
          <w:rFonts w:ascii="Times New Roman" w:hAnsi="Times New Roman"/>
          <w:color w:val="auto"/>
          <w:sz w:val="24"/>
          <w:szCs w:val="24"/>
          <w:lang w:val="ro-RO"/>
        </w:rPr>
      </w:pPr>
      <w:r>
        <w:rPr>
          <w:rStyle w:val="Salnttl1"/>
          <w:rFonts w:eastAsia="Times New Roman" w:ascii="Times New Roman" w:hAnsi="Times New Roman"/>
          <w:color w:val="auto"/>
          <w:sz w:val="24"/>
          <w:szCs w:val="24"/>
          <w:lang w:val="ro-RO"/>
        </w:rPr>
        <w:t>(5)</w:t>
      </w:r>
      <w:r>
        <w:rPr>
          <w:rStyle w:val="Salnbdy"/>
          <w:rFonts w:eastAsia="Times New Roman" w:ascii="Times New Roman" w:hAnsi="Times New Roman"/>
          <w:color w:val="auto"/>
          <w:sz w:val="24"/>
          <w:szCs w:val="24"/>
          <w:lang w:val="ro-RO"/>
        </w:rPr>
        <w:t xml:space="preserve"> În termen de </w:t>
      </w:r>
      <w:r>
        <w:rPr>
          <w:rStyle w:val="Salnbdy"/>
          <w:rFonts w:eastAsia="Times New Roman" w:ascii="Times New Roman" w:hAnsi="Times New Roman"/>
          <w:b/>
          <w:color w:val="auto"/>
          <w:sz w:val="24"/>
          <w:szCs w:val="24"/>
          <w:lang w:val="ro-RO"/>
        </w:rPr>
        <w:t>3 zile lucrătoare</w:t>
      </w:r>
      <w:r>
        <w:rPr>
          <w:rStyle w:val="Salnbdy"/>
          <w:rFonts w:eastAsia="Times New Roman" w:ascii="Times New Roman" w:hAnsi="Times New Roman"/>
          <w:color w:val="auto"/>
          <w:sz w:val="24"/>
          <w:szCs w:val="24"/>
          <w:lang w:val="ro-RO"/>
        </w:rPr>
        <w:t xml:space="preserve"> de la primirea solicitării din partea Direcţiei generale de informaţii fiscale, respectiv din partea </w:t>
      </w:r>
      <w:r>
        <w:rPr>
          <w:rStyle w:val="Salnbdy"/>
          <w:rFonts w:eastAsia="Times New Roman" w:ascii="Times New Roman" w:hAnsi="Times New Roman"/>
          <w:b/>
          <w:color w:val="auto"/>
          <w:sz w:val="24"/>
          <w:szCs w:val="24"/>
          <w:lang w:val="ro-RO"/>
        </w:rPr>
        <w:t>Direcţiei generale executări silite cazuri speciale</w:t>
      </w:r>
      <w:r>
        <w:rPr>
          <w:rStyle w:val="Slitbdy"/>
          <w:rFonts w:eastAsia="Times New Roman" w:ascii="Times New Roman" w:hAnsi="Times New Roman"/>
          <w:color w:val="auto"/>
          <w:sz w:val="24"/>
          <w:szCs w:val="24"/>
          <w:lang w:val="ro-RO"/>
        </w:rPr>
        <w:t>, după caz</w:t>
      </w:r>
      <w:r>
        <w:rPr>
          <w:rStyle w:val="Salnbdy"/>
          <w:rFonts w:eastAsia="Times New Roman" w:ascii="Times New Roman" w:hAnsi="Times New Roman"/>
          <w:color w:val="auto"/>
          <w:sz w:val="24"/>
          <w:szCs w:val="24"/>
          <w:lang w:val="ro-RO"/>
        </w:rPr>
        <w:t>, preşedintele comisiei, prin intermediul secretariatului comisiei, convoacă în scris comisia.</w:t>
      </w:r>
    </w:p>
    <w:p>
      <w:pPr>
        <w:pStyle w:val="Normal"/>
        <w:ind w:left="225"/>
        <w:jc w:val="both"/>
        <w:rPr>
          <w:rStyle w:val="Salnbdy"/>
          <w:rFonts w:ascii="Times New Roman" w:hAnsi="Times New Roman" w:eastAsia="Times New Roman"/>
          <w:b/>
          <w:color w:val="auto"/>
          <w:sz w:val="24"/>
          <w:szCs w:val="24"/>
          <w:lang w:val="ro-RO"/>
        </w:rPr>
      </w:pPr>
      <w:r>
        <w:rPr>
          <w:rStyle w:val="Salnttl1"/>
          <w:rFonts w:ascii="Times New Roman" w:hAnsi="Times New Roman"/>
          <w:color w:val="auto"/>
          <w:sz w:val="24"/>
          <w:szCs w:val="24"/>
          <w:lang w:val="ro-RO"/>
        </w:rPr>
        <w:t>(6)</w:t>
      </w:r>
      <w:r>
        <w:rPr>
          <w:rStyle w:val="Salnbdy"/>
          <w:rFonts w:eastAsia="Times New Roman" w:ascii="Times New Roman" w:hAnsi="Times New Roman"/>
          <w:color w:val="auto"/>
          <w:sz w:val="24"/>
          <w:szCs w:val="24"/>
          <w:lang w:val="ro-RO"/>
        </w:rPr>
        <w:t xml:space="preserve"> </w:t>
      </w:r>
      <w:r>
        <w:rPr>
          <w:rStyle w:val="Salnbdy"/>
          <w:rFonts w:eastAsia="Times New Roman" w:ascii="Times New Roman" w:hAnsi="Times New Roman"/>
          <w:bCs/>
          <w:color w:val="auto"/>
          <w:sz w:val="24"/>
          <w:szCs w:val="24"/>
          <w:lang w:val="ro-RO"/>
        </w:rPr>
        <w:t>Direcţia generală de informaţii fiscale</w:t>
      </w:r>
      <w:r>
        <w:rPr>
          <w:rStyle w:val="Salnbdy"/>
          <w:rFonts w:eastAsia="Times New Roman" w:ascii="Times New Roman" w:hAnsi="Times New Roman"/>
          <w:color w:val="auto"/>
          <w:sz w:val="24"/>
          <w:szCs w:val="24"/>
          <w:lang w:val="ro-RO"/>
        </w:rPr>
        <w:t xml:space="preserve"> pune la dispoziţia membrilor comisiei, în termen de 3 zile de la convocare, documentele care fac obiectul convocării şedinţei, referatul cu propuneri de soluţionare, respectivdupă caz, , documentele care au stat la baza e</w:t>
      </w:r>
      <w:r>
        <w:rPr>
          <w:rStyle w:val="Salnbdy"/>
          <w:rFonts w:eastAsia="Times New Roman" w:ascii="Times New Roman" w:hAnsi="Times New Roman"/>
          <w:bCs/>
          <w:color w:val="auto"/>
          <w:sz w:val="24"/>
          <w:szCs w:val="24"/>
          <w:lang w:val="ro-RO"/>
        </w:rPr>
        <w:t xml:space="preserve">miterii ordinului de înghețare a fondurilor şi, după caz, actele întocmite de către </w:t>
      </w:r>
      <w:r>
        <w:rPr>
          <w:rStyle w:val="Salnbdy"/>
          <w:rFonts w:eastAsia="Times New Roman" w:ascii="Times New Roman" w:hAnsi="Times New Roman"/>
          <w:b/>
          <w:color w:val="auto"/>
          <w:sz w:val="24"/>
          <w:szCs w:val="24"/>
          <w:lang w:val="ro-RO"/>
        </w:rPr>
        <w:t>serviciul/compartimentul executări silite cazuri speciale de la nivelul</w:t>
      </w:r>
      <w:r>
        <w:rPr>
          <w:rStyle w:val="Salnbdy"/>
          <w:rFonts w:eastAsia="Times New Roman" w:ascii="Times New Roman" w:hAnsi="Times New Roman"/>
          <w:color w:val="auto"/>
          <w:sz w:val="24"/>
          <w:szCs w:val="24"/>
          <w:lang w:val="ro-RO"/>
        </w:rPr>
        <w:t xml:space="preserve"> </w:t>
      </w:r>
      <w:r>
        <w:rPr>
          <w:rStyle w:val="Salnbdy"/>
          <w:rFonts w:eastAsia="Times New Roman" w:ascii="Times New Roman" w:hAnsi="Times New Roman"/>
          <w:b/>
          <w:color w:val="auto"/>
          <w:sz w:val="24"/>
          <w:szCs w:val="24"/>
          <w:lang w:val="ro-RO"/>
        </w:rPr>
        <w:t>Direcțiilor generale regionale ale finanțelor publice,</w:t>
      </w:r>
      <w:r>
        <w:rPr>
          <w:rStyle w:val="Salnbdy"/>
          <w:rFonts w:eastAsia="Times New Roman" w:ascii="Times New Roman" w:hAnsi="Times New Roman"/>
          <w:color w:val="auto"/>
          <w:sz w:val="24"/>
          <w:szCs w:val="24"/>
          <w:lang w:val="ro-RO"/>
        </w:rPr>
        <w:t xml:space="preserve"> </w:t>
      </w:r>
      <w:r>
        <w:rPr>
          <w:rStyle w:val="Salnbdy"/>
          <w:rFonts w:eastAsia="Times New Roman" w:ascii="Times New Roman" w:hAnsi="Times New Roman"/>
          <w:b/>
          <w:color w:val="auto"/>
          <w:sz w:val="24"/>
          <w:szCs w:val="24"/>
          <w:lang w:val="ro-RO"/>
        </w:rPr>
        <w:t>coordonate și îndrumate de către Direcţia generală executări silite cazuri speciale.</w:t>
      </w:r>
    </w:p>
    <w:p>
      <w:pPr>
        <w:pStyle w:val="Normal"/>
        <w:ind w:left="225"/>
        <w:jc w:val="both"/>
        <w:rPr>
          <w:rFonts w:ascii="Times New Roman" w:hAnsi="Times New Roman"/>
          <w:sz w:val="24"/>
          <w:szCs w:val="24"/>
          <w:lang w:val="ro-RO"/>
        </w:rPr>
      </w:pPr>
      <w:r>
        <w:rPr>
          <w:rStyle w:val="Salnttl1"/>
          <w:rFonts w:eastAsia="Times New Roman" w:ascii="Times New Roman" w:hAnsi="Times New Roman"/>
          <w:color w:val="auto"/>
          <w:sz w:val="24"/>
          <w:szCs w:val="24"/>
          <w:lang w:val="ro-RO"/>
        </w:rPr>
        <w:t xml:space="preserve">(7) </w:t>
      </w:r>
      <w:r>
        <w:rPr>
          <w:rStyle w:val="Salnbdy"/>
          <w:rFonts w:eastAsia="Times New Roman" w:ascii="Times New Roman" w:hAnsi="Times New Roman"/>
          <w:color w:val="auto"/>
          <w:sz w:val="24"/>
          <w:szCs w:val="24"/>
          <w:lang w:val="ro-RO"/>
        </w:rPr>
        <w:t xml:space="preserve">În vederea soluţionării contestaţiei şi a cererilor prevăzute la </w:t>
      </w:r>
      <w:r>
        <w:rPr>
          <w:rStyle w:val="Slgi1"/>
          <w:rFonts w:eastAsia="Times New Roman" w:ascii="Times New Roman" w:hAnsi="Times New Roman"/>
          <w:color w:val="auto"/>
          <w:sz w:val="24"/>
          <w:szCs w:val="24"/>
          <w:lang w:val="ro-RO"/>
        </w:rPr>
        <w:t>art.24</w:t>
      </w:r>
      <w:r>
        <w:rPr>
          <w:rStyle w:val="Salnbdy"/>
          <w:rFonts w:eastAsia="Times New Roman" w:ascii="Times New Roman" w:hAnsi="Times New Roman"/>
          <w:color w:val="auto"/>
          <w:sz w:val="24"/>
          <w:szCs w:val="24"/>
          <w:u w:val="single"/>
          <w:lang w:val="ro-RO"/>
        </w:rPr>
        <w:t xml:space="preserve"> din prezenta procedură</w:t>
      </w:r>
      <w:r>
        <w:rPr>
          <w:rStyle w:val="Salnbdy"/>
          <w:rFonts w:eastAsia="Times New Roman" w:ascii="Times New Roman" w:hAnsi="Times New Roman"/>
          <w:color w:val="auto"/>
          <w:sz w:val="24"/>
          <w:szCs w:val="24"/>
          <w:lang w:val="ro-RO"/>
        </w:rPr>
        <w:t xml:space="preserve">, comisia poate solicita </w:t>
      </w:r>
      <w:r>
        <w:rPr>
          <w:rStyle w:val="Salnbdy"/>
          <w:rFonts w:eastAsia="Times New Roman" w:ascii="Times New Roman" w:hAnsi="Times New Roman"/>
          <w:b/>
          <w:bCs/>
          <w:color w:val="auto"/>
          <w:sz w:val="24"/>
          <w:szCs w:val="24"/>
          <w:lang w:val="ro-RO"/>
        </w:rPr>
        <w:t>Direcţiei generale de informaţii fiscale, respectiv</w:t>
      </w:r>
      <w:r>
        <w:rPr>
          <w:rStyle w:val="Salnbdy"/>
          <w:rFonts w:eastAsia="Times New Roman" w:ascii="Times New Roman" w:hAnsi="Times New Roman"/>
          <w:bCs/>
          <w:color w:val="auto"/>
          <w:sz w:val="24"/>
          <w:szCs w:val="24"/>
          <w:lang w:val="ro-RO"/>
        </w:rPr>
        <w:t xml:space="preserve"> </w:t>
      </w:r>
      <w:r>
        <w:rPr>
          <w:rStyle w:val="Salnbdy"/>
          <w:rFonts w:eastAsia="Times New Roman" w:ascii="Times New Roman" w:hAnsi="Times New Roman"/>
          <w:b/>
          <w:color w:val="auto"/>
          <w:sz w:val="24"/>
          <w:szCs w:val="24"/>
          <w:lang w:val="ro-RO"/>
        </w:rPr>
        <w:t>Direcţiei generale executări silite cazuri speciale</w:t>
      </w:r>
      <w:r>
        <w:rPr>
          <w:rStyle w:val="Salnbdy"/>
          <w:rFonts w:eastAsia="Times New Roman" w:ascii="Times New Roman" w:hAnsi="Times New Roman"/>
          <w:bCs/>
          <w:color w:val="auto"/>
          <w:sz w:val="24"/>
          <w:szCs w:val="24"/>
          <w:lang w:val="ro-RO"/>
        </w:rPr>
        <w:t>,</w:t>
      </w:r>
      <w:r>
        <w:rPr>
          <w:rStyle w:val="Salnbdy"/>
          <w:rFonts w:eastAsia="Times New Roman" w:ascii="Times New Roman" w:hAnsi="Times New Roman"/>
          <w:color w:val="auto"/>
          <w:sz w:val="24"/>
          <w:szCs w:val="24"/>
          <w:lang w:val="ro-RO"/>
        </w:rPr>
        <w:t xml:space="preserve"> suplimentar faţă de referatul întocmit, alte documente sau informaţii utile.</w:t>
      </w:r>
    </w:p>
    <w:p>
      <w:pPr>
        <w:pStyle w:val="Normal"/>
        <w:ind w:left="225"/>
        <w:jc w:val="both"/>
        <w:rPr>
          <w:rStyle w:val="Salnbdy"/>
          <w:rFonts w:ascii="Times New Roman" w:hAnsi="Times New Roman" w:eastAsia="Times New Roman"/>
          <w:bCs/>
          <w:color w:val="auto"/>
          <w:sz w:val="24"/>
          <w:szCs w:val="24"/>
          <w:lang w:val="ro-RO"/>
        </w:rPr>
      </w:pPr>
      <w:r>
        <w:rPr>
          <w:rStyle w:val="Salnbdy"/>
          <w:rFonts w:ascii="Times New Roman" w:hAnsi="Times New Roman"/>
          <w:b/>
          <w:color w:val="auto"/>
          <w:sz w:val="24"/>
          <w:szCs w:val="24"/>
          <w:lang w:val="ro-RO"/>
        </w:rPr>
        <w:t>(8)</w:t>
      </w:r>
      <w:r>
        <w:rPr>
          <w:rStyle w:val="Salnbdy"/>
          <w:rFonts w:eastAsia="Times New Roman" w:ascii="Times New Roman" w:hAnsi="Times New Roman"/>
          <w:bCs/>
          <w:color w:val="auto"/>
          <w:sz w:val="24"/>
          <w:szCs w:val="24"/>
          <w:lang w:val="ro-RO"/>
        </w:rPr>
        <w:t xml:space="preserve"> În acelaşi scop şi pentru determinarea stării de fapt, comisia poate solicita, prin intermediul Direcţiei generale de informaţii fiscale, obţinerea de alte informaţii necesare în soluţionarea cauzei de la alte instituţii, entităţi sau autorităţi publice, inclusiv prin consultarea Consiliului Interinstituţional pentru Implementarea Sancţiunilor Internaţionale, prevăzut la </w:t>
      </w:r>
      <w:r>
        <w:rPr>
          <w:rStyle w:val="Salnbdy"/>
          <w:rFonts w:eastAsia="Times New Roman" w:ascii="Times New Roman" w:hAnsi="Times New Roman"/>
          <w:bCs/>
          <w:color w:val="auto"/>
          <w:sz w:val="24"/>
          <w:szCs w:val="24"/>
          <w:u w:val="single"/>
          <w:lang w:val="ro-RO"/>
        </w:rPr>
        <w:t>art.13 din O.U.G. nr.202/2008</w:t>
      </w:r>
      <w:r>
        <w:rPr>
          <w:rStyle w:val="Salnbdy"/>
          <w:rFonts w:eastAsia="Times New Roman" w:ascii="Times New Roman" w:hAnsi="Times New Roman"/>
          <w:bCs/>
          <w:color w:val="auto"/>
          <w:sz w:val="24"/>
          <w:szCs w:val="24"/>
          <w:lang w:val="ro-RO"/>
        </w:rPr>
        <w:t>, cu modificările şi completările ulterioare.</w:t>
      </w:r>
    </w:p>
    <w:p>
      <w:pPr>
        <w:pStyle w:val="Sartttl"/>
        <w:ind w:left="225"/>
        <w:jc w:val="both"/>
        <w:rPr>
          <w:rFonts w:ascii="Times New Roman" w:hAnsi="Times New Roman"/>
          <w:color w:val="auto"/>
          <w:sz w:val="24"/>
          <w:szCs w:val="24"/>
          <w:lang w:val="ro-RO"/>
        </w:rPr>
      </w:pPr>
      <w:r>
        <w:rPr>
          <w:rFonts w:ascii="Times New Roman" w:hAnsi="Times New Roman"/>
          <w:color w:val="000000"/>
          <w:sz w:val="24"/>
          <w:szCs w:val="24"/>
          <w:shd w:fill="FFFFFF" w:val="clear"/>
          <w:lang w:val="ro-RO"/>
        </w:rPr>
        <w:t>Articolul 28</w:t>
      </w:r>
    </w:p>
    <w:p>
      <w:pPr>
        <w:pStyle w:val="Spar"/>
        <w:jc w:val="both"/>
        <w:rPr>
          <w:b/>
          <w:shd w:fill="FFFFFF" w:val="clear"/>
          <w:lang w:val="ro-RO"/>
        </w:rPr>
      </w:pPr>
      <w:r>
        <w:rPr>
          <w:b/>
          <w:shd w:fill="FFFFFF" w:val="clear"/>
          <w:lang w:val="ro-RO"/>
        </w:rPr>
        <w:t>Atribuțiile comisiei</w:t>
      </w:r>
    </w:p>
    <w:p>
      <w:pPr>
        <w:pStyle w:val="Normal"/>
        <w:ind w:left="225"/>
        <w:jc w:val="both"/>
        <w:rPr>
          <w:rStyle w:val="Salnbdy"/>
          <w:rFonts w:ascii="Times New Roman" w:hAnsi="Times New Roman" w:eastAsia="Times New Roman"/>
          <w:color w:val="auto"/>
          <w:sz w:val="24"/>
          <w:szCs w:val="24"/>
          <w:lang w:val="ro-RO"/>
        </w:rPr>
      </w:pPr>
      <w:r>
        <w:rPr>
          <w:rStyle w:val="Salnttl1"/>
          <w:rFonts w:eastAsia="Times New Roman" w:ascii="Times New Roman" w:hAnsi="Times New Roman"/>
          <w:color w:val="auto"/>
          <w:sz w:val="24"/>
          <w:szCs w:val="24"/>
          <w:lang w:val="ro-RO"/>
        </w:rPr>
        <w:t>(1)</w:t>
      </w:r>
      <w:r>
        <w:rPr>
          <w:rStyle w:val="Salnbdy"/>
          <w:rFonts w:eastAsia="Times New Roman" w:ascii="Times New Roman" w:hAnsi="Times New Roman"/>
          <w:color w:val="auto"/>
          <w:sz w:val="24"/>
          <w:szCs w:val="24"/>
          <w:lang w:val="ro-RO"/>
        </w:rPr>
        <w:t xml:space="preserve">Comisia ia hotărâri cu majoritate de voturi, care vor fi validate prin semnarea unui </w:t>
      </w:r>
      <w:r>
        <w:rPr>
          <w:rStyle w:val="Salnbdy"/>
          <w:rFonts w:eastAsia="Times New Roman" w:ascii="Times New Roman" w:hAnsi="Times New Roman"/>
          <w:bCs/>
          <w:color w:val="auto"/>
          <w:sz w:val="24"/>
          <w:szCs w:val="24"/>
          <w:lang w:val="ro-RO"/>
        </w:rPr>
        <w:t xml:space="preserve">proces verbal </w:t>
      </w:r>
      <w:r>
        <w:rPr>
          <w:rStyle w:val="Salnbdy"/>
          <w:rFonts w:eastAsia="Times New Roman" w:ascii="Times New Roman" w:hAnsi="Times New Roman"/>
          <w:color w:val="auto"/>
          <w:sz w:val="24"/>
          <w:szCs w:val="24"/>
          <w:lang w:val="ro-RO"/>
        </w:rPr>
        <w:t>de către toţi membrii prezenţi.</w:t>
      </w:r>
    </w:p>
    <w:p>
      <w:pPr>
        <w:pStyle w:val="Normal"/>
        <w:ind w:left="225"/>
        <w:jc w:val="both"/>
        <w:rPr>
          <w:rStyle w:val="Salnbdy"/>
          <w:rFonts w:ascii="Times New Roman" w:hAnsi="Times New Roman" w:eastAsia="Times New Roman"/>
          <w:color w:val="auto"/>
          <w:sz w:val="24"/>
          <w:szCs w:val="24"/>
          <w:lang w:val="ro-RO"/>
        </w:rPr>
      </w:pPr>
      <w:r>
        <w:rPr>
          <w:rStyle w:val="Salnttl1"/>
          <w:rFonts w:eastAsia="Times New Roman" w:ascii="Times New Roman" w:hAnsi="Times New Roman"/>
          <w:b w:val="false"/>
          <w:color w:val="auto"/>
          <w:sz w:val="24"/>
          <w:szCs w:val="24"/>
          <w:lang w:val="ro-RO"/>
        </w:rPr>
        <w:t xml:space="preserve"> </w:t>
      </w:r>
      <w:r>
        <w:rPr>
          <w:rStyle w:val="Salnttl1"/>
          <w:rFonts w:eastAsia="Times New Roman" w:ascii="Times New Roman" w:hAnsi="Times New Roman"/>
          <w:b w:val="false"/>
          <w:color w:val="auto"/>
          <w:sz w:val="24"/>
          <w:szCs w:val="24"/>
          <w:lang w:val="ro-RO"/>
        </w:rPr>
        <w:t>(2)</w:t>
      </w:r>
      <w:r>
        <w:rPr>
          <w:rStyle w:val="Salnbdy"/>
          <w:rFonts w:eastAsia="Times New Roman" w:ascii="Times New Roman" w:hAnsi="Times New Roman"/>
          <w:color w:val="auto"/>
          <w:sz w:val="24"/>
          <w:szCs w:val="24"/>
          <w:lang w:val="ro-RO"/>
        </w:rPr>
        <w:t xml:space="preserve"> Comisia poate solicita solicitantului cererii de </w:t>
      </w:r>
      <w:r>
        <w:rPr>
          <w:rStyle w:val="Salnbdy"/>
          <w:rFonts w:eastAsia="Times New Roman" w:ascii="Times New Roman" w:hAnsi="Times New Roman"/>
          <w:b/>
          <w:color w:val="auto"/>
          <w:sz w:val="24"/>
          <w:szCs w:val="24"/>
          <w:lang w:val="ro-RO"/>
        </w:rPr>
        <w:t xml:space="preserve">autorizare în vederea derogării </w:t>
      </w:r>
      <w:r>
        <w:rPr>
          <w:rStyle w:val="Salnttl1"/>
          <w:rFonts w:ascii="Times New Roman" w:hAnsi="Times New Roman"/>
          <w:color w:val="auto"/>
          <w:sz w:val="24"/>
          <w:szCs w:val="24"/>
          <w:lang w:val="ro-RO"/>
        </w:rPr>
        <w:t>de la aplicarea sancţiunilor internaţionale</w:t>
      </w:r>
      <w:r>
        <w:rPr>
          <w:rStyle w:val="Salnbdy"/>
          <w:rFonts w:eastAsia="Times New Roman" w:ascii="Times New Roman" w:hAnsi="Times New Roman"/>
          <w:color w:val="auto"/>
          <w:sz w:val="24"/>
          <w:szCs w:val="24"/>
          <w:lang w:val="ro-RO"/>
        </w:rPr>
        <w:t>, în scris, inclusiv prin mijloace electronice de comunicare la distanță, clarificări sau informaţii suplimentare, cu privire la cerere sau documente, ca parte a evaluării cererii. Clarificările şi documentele solicitate se depun în termen de 2 zile lucrătoare de la primirea solicitării.</w:t>
      </w:r>
    </w:p>
    <w:p>
      <w:pPr>
        <w:pStyle w:val="Normal"/>
        <w:ind w:left="225"/>
        <w:jc w:val="both"/>
        <w:rPr>
          <w:rStyle w:val="Salnbdy"/>
          <w:rFonts w:ascii="Times New Roman" w:hAnsi="Times New Roman"/>
          <w:color w:val="auto"/>
          <w:sz w:val="24"/>
          <w:szCs w:val="24"/>
          <w:lang w:val="ro-RO"/>
        </w:rPr>
      </w:pPr>
      <w:r>
        <w:rPr>
          <w:rStyle w:val="Salnttl1"/>
          <w:rFonts w:eastAsia="Times New Roman" w:ascii="Times New Roman" w:hAnsi="Times New Roman"/>
          <w:b w:val="false"/>
          <w:color w:val="auto"/>
          <w:sz w:val="24"/>
          <w:szCs w:val="24"/>
          <w:lang w:val="ro-RO"/>
        </w:rPr>
        <w:t xml:space="preserve"> </w:t>
      </w:r>
      <w:r>
        <w:rPr>
          <w:rStyle w:val="Salnttl1"/>
          <w:rFonts w:eastAsia="Times New Roman" w:ascii="Times New Roman" w:hAnsi="Times New Roman"/>
          <w:b w:val="false"/>
          <w:color w:val="auto"/>
          <w:sz w:val="24"/>
          <w:szCs w:val="24"/>
          <w:lang w:val="ro-RO"/>
        </w:rPr>
        <w:t>(3)</w:t>
      </w:r>
      <w:r>
        <w:rPr>
          <w:rStyle w:val="Salnbdy"/>
          <w:rFonts w:eastAsia="Times New Roman" w:ascii="Times New Roman" w:hAnsi="Times New Roman"/>
          <w:color w:val="auto"/>
          <w:sz w:val="24"/>
          <w:szCs w:val="24"/>
          <w:lang w:val="ro-RO"/>
        </w:rPr>
        <w:t xml:space="preserve"> Comisia decide asupra acordării derogării de la sancțiunea internatională a înghețării fondurilor și a interdicției de a pune la dispoziţie fonduri, cu punctul de vedere fundamentat, care se emite de către autoritatea naţională competentă cu supravegherea, stabilită conform </w:t>
      </w:r>
      <w:r>
        <w:rPr>
          <w:rStyle w:val="Salnbdy"/>
          <w:rFonts w:eastAsia="Times New Roman" w:ascii="Times New Roman" w:hAnsi="Times New Roman"/>
          <w:color w:val="auto"/>
          <w:sz w:val="24"/>
          <w:szCs w:val="24"/>
          <w:u w:val="single"/>
          <w:lang w:val="ro-RO"/>
        </w:rPr>
        <w:t>art.12 din O.U.G. nr.202/2008</w:t>
      </w:r>
      <w:r>
        <w:rPr>
          <w:rStyle w:val="Salnbdy"/>
          <w:rFonts w:eastAsia="Times New Roman" w:ascii="Times New Roman" w:hAnsi="Times New Roman"/>
          <w:color w:val="auto"/>
          <w:sz w:val="24"/>
          <w:szCs w:val="24"/>
          <w:lang w:val="ro-RO"/>
        </w:rPr>
        <w:t xml:space="preserve">, cu modificările și completările ulterioare, in termenul prevăzut la </w:t>
      </w:r>
      <w:r>
        <w:rPr>
          <w:rStyle w:val="Salnbdy"/>
          <w:rFonts w:eastAsia="Times New Roman" w:ascii="Times New Roman" w:hAnsi="Times New Roman"/>
          <w:color w:val="auto"/>
          <w:sz w:val="24"/>
          <w:szCs w:val="24"/>
          <w:u w:val="single"/>
          <w:lang w:val="ro-RO"/>
        </w:rPr>
        <w:t>art.8 alin.(6</w:t>
      </w:r>
      <w:r>
        <w:rPr>
          <w:rStyle w:val="Salnbdy"/>
          <w:rFonts w:eastAsia="Times New Roman" w:ascii="Times New Roman" w:hAnsi="Times New Roman"/>
          <w:color w:val="auto"/>
          <w:sz w:val="24"/>
          <w:szCs w:val="24"/>
          <w:lang w:val="ro-RO"/>
        </w:rPr>
        <w:t>) din același act normativ.</w:t>
      </w:r>
    </w:p>
    <w:p>
      <w:pPr>
        <w:pStyle w:val="Normal"/>
        <w:ind w:left="225"/>
        <w:jc w:val="both"/>
        <w:rPr>
          <w:rStyle w:val="Salnbdy"/>
          <w:rFonts w:ascii="Times New Roman" w:hAnsi="Times New Roman" w:eastAsia="Times New Roman"/>
          <w:color w:val="auto"/>
          <w:sz w:val="24"/>
          <w:szCs w:val="24"/>
          <w:lang w:val="ro-RO"/>
        </w:rPr>
      </w:pPr>
      <w:r>
        <w:rPr>
          <w:rStyle w:val="Salnttl1"/>
          <w:rFonts w:eastAsia="Times New Roman" w:ascii="Times New Roman" w:hAnsi="Times New Roman"/>
          <w:b w:val="false"/>
          <w:color w:val="auto"/>
          <w:sz w:val="24"/>
          <w:szCs w:val="24"/>
          <w:lang w:val="ro-RO"/>
        </w:rPr>
        <w:t>(4)</w:t>
      </w:r>
      <w:r>
        <w:rPr>
          <w:rStyle w:val="Salnbdy"/>
          <w:rFonts w:eastAsia="Times New Roman" w:ascii="Times New Roman" w:hAnsi="Times New Roman"/>
          <w:color w:val="auto"/>
          <w:sz w:val="24"/>
          <w:szCs w:val="24"/>
          <w:lang w:val="ro-RO"/>
        </w:rPr>
        <w:t xml:space="preserve"> Comisia decide asupra acordării derogării de la măsurile restrictive sectoriale financiare, cu punctul de vedere fundamentat, care se emite în mod obligatoriu de către autoritatea de supraveghere financiară pentru activităţile economice respective, in termenul prevăzut la </w:t>
      </w:r>
      <w:r>
        <w:rPr>
          <w:rStyle w:val="Salnbdy"/>
          <w:rFonts w:eastAsia="Times New Roman" w:ascii="Times New Roman" w:hAnsi="Times New Roman"/>
          <w:color w:val="auto"/>
          <w:sz w:val="24"/>
          <w:szCs w:val="24"/>
          <w:u w:val="single"/>
          <w:lang w:val="ro-RO"/>
        </w:rPr>
        <w:t>art.8 alin.(7) din O.U.G. nr.202/2008</w:t>
      </w:r>
      <w:r>
        <w:rPr>
          <w:rStyle w:val="Salnbdy"/>
          <w:rFonts w:eastAsia="Times New Roman" w:ascii="Times New Roman" w:hAnsi="Times New Roman"/>
          <w:color w:val="auto"/>
          <w:sz w:val="24"/>
          <w:szCs w:val="24"/>
          <w:lang w:val="ro-RO"/>
        </w:rPr>
        <w:t>, cu modificările și completările ulterioare.</w:t>
      </w:r>
    </w:p>
    <w:p>
      <w:pPr>
        <w:pStyle w:val="Normal"/>
        <w:ind w:left="225"/>
        <w:jc w:val="both"/>
        <w:rPr>
          <w:rStyle w:val="Salnbdy"/>
          <w:rFonts w:ascii="Times New Roman" w:hAnsi="Times New Roman" w:eastAsia="Times New Roman"/>
          <w:color w:val="auto"/>
          <w:sz w:val="24"/>
          <w:szCs w:val="24"/>
          <w:lang w:val="ro-RO"/>
        </w:rPr>
      </w:pPr>
      <w:r>
        <w:rPr>
          <w:rStyle w:val="Salnttl1"/>
          <w:rFonts w:eastAsia="Times New Roman" w:ascii="Times New Roman" w:hAnsi="Times New Roman"/>
          <w:b w:val="false"/>
          <w:color w:val="auto"/>
          <w:sz w:val="24"/>
          <w:szCs w:val="24"/>
          <w:lang w:val="ro-RO"/>
        </w:rPr>
        <w:t>(5)</w:t>
      </w:r>
      <w:r>
        <w:rPr>
          <w:rStyle w:val="Salnbdy"/>
          <w:rFonts w:eastAsia="Times New Roman" w:ascii="Times New Roman" w:hAnsi="Times New Roman"/>
          <w:color w:val="auto"/>
          <w:sz w:val="24"/>
          <w:szCs w:val="24"/>
          <w:lang w:val="ro-RO"/>
        </w:rPr>
        <w:t xml:space="preserve"> În cazul în care derogarea este necesară pentru funcţionarea reprezentanţelor diplomatice şi consulare sau pentru scopuri umanitare, cum ar fi furnizarea sau facilitarea furnizării de asistenţă, inclusiv de materiale medicale, alimente, sau transferul de lucrători umanitari şi asistenţă conexă ori pentru evacuări, comisia decide asupra acordării derogării solicitate, după obţinerea, din partea Ministerului Afacerilor Externe, a avizului de conformitate cu dreptul internaţional, care se va transmite în cel mult 5 zile lucrătoare de la primirea solicitării, în temeiul </w:t>
      </w:r>
      <w:r>
        <w:rPr>
          <w:rStyle w:val="Salnbdy"/>
          <w:rFonts w:eastAsia="Times New Roman" w:ascii="Times New Roman" w:hAnsi="Times New Roman"/>
          <w:color w:val="auto"/>
          <w:sz w:val="24"/>
          <w:szCs w:val="24"/>
          <w:u w:val="single"/>
          <w:lang w:val="ro-RO"/>
        </w:rPr>
        <w:t>art.8 alin.(2) din O.U.G. nr.202/2008</w:t>
      </w:r>
      <w:r>
        <w:rPr>
          <w:rStyle w:val="Salnbdy"/>
          <w:rFonts w:eastAsia="Times New Roman" w:ascii="Times New Roman" w:hAnsi="Times New Roman"/>
          <w:color w:val="auto"/>
          <w:sz w:val="24"/>
          <w:szCs w:val="24"/>
          <w:lang w:val="ro-RO"/>
        </w:rPr>
        <w:t>, cu modificările și completările ulterioare.</w:t>
      </w:r>
    </w:p>
    <w:p>
      <w:pPr>
        <w:pStyle w:val="Normal"/>
        <w:ind w:left="225"/>
        <w:jc w:val="both"/>
        <w:rPr>
          <w:rStyle w:val="Salnbdy"/>
          <w:rFonts w:ascii="Times New Roman" w:hAnsi="Times New Roman"/>
          <w:color w:val="auto"/>
          <w:sz w:val="24"/>
          <w:szCs w:val="24"/>
          <w:lang w:val="ro-RO"/>
        </w:rPr>
      </w:pPr>
      <w:r>
        <w:rPr>
          <w:rStyle w:val="Salnttl1"/>
          <w:rFonts w:eastAsia="Times New Roman" w:ascii="Times New Roman" w:hAnsi="Times New Roman"/>
          <w:color w:val="auto"/>
          <w:sz w:val="24"/>
          <w:szCs w:val="24"/>
          <w:lang w:val="ro-RO"/>
        </w:rPr>
        <w:t>(6)</w:t>
      </w:r>
      <w:r>
        <w:rPr>
          <w:rStyle w:val="Salnbdy"/>
          <w:rFonts w:eastAsia="Times New Roman" w:ascii="Times New Roman" w:hAnsi="Times New Roman"/>
          <w:color w:val="auto"/>
          <w:sz w:val="24"/>
          <w:szCs w:val="24"/>
          <w:lang w:val="ro-RO"/>
        </w:rPr>
        <w:t xml:space="preserve"> Decizia cu privire la solicitarea de acordare a derogării de la aplicarea sancţiunilor internaţionale se comunică solicitantului de către Direcţia generală de informaţii fiscale, cu respectarea prevederilor </w:t>
      </w:r>
      <w:r>
        <w:rPr>
          <w:rStyle w:val="Salnbdy"/>
          <w:rFonts w:eastAsia="Times New Roman" w:ascii="Times New Roman" w:hAnsi="Times New Roman"/>
          <w:color w:val="auto"/>
          <w:sz w:val="24"/>
          <w:szCs w:val="24"/>
          <w:u w:val="single"/>
          <w:lang w:val="ro-RO"/>
        </w:rPr>
        <w:t>art.8 alin.(3) si (4) din O.U.G. nr.202/2008</w:t>
      </w:r>
      <w:r>
        <w:rPr>
          <w:rStyle w:val="Salnbdy"/>
          <w:rFonts w:eastAsia="Times New Roman" w:ascii="Times New Roman" w:hAnsi="Times New Roman"/>
          <w:color w:val="auto"/>
          <w:sz w:val="24"/>
          <w:szCs w:val="24"/>
          <w:lang w:val="ro-RO"/>
        </w:rPr>
        <w:t>, cu modificările şi completările ulterioare.</w:t>
      </w:r>
    </w:p>
    <w:p>
      <w:pPr>
        <w:pStyle w:val="Normal"/>
        <w:ind w:left="225"/>
        <w:jc w:val="both"/>
        <w:rPr>
          <w:rStyle w:val="Salnbdy"/>
          <w:rFonts w:ascii="Times New Roman" w:hAnsi="Times New Roman" w:eastAsia="Times New Roman"/>
          <w:color w:val="auto"/>
          <w:sz w:val="24"/>
          <w:szCs w:val="24"/>
          <w:lang w:val="ro-RO"/>
        </w:rPr>
      </w:pPr>
      <w:r>
        <w:rPr>
          <w:rStyle w:val="Salnbdy"/>
          <w:rFonts w:eastAsia="Times New Roman" w:ascii="Times New Roman" w:hAnsi="Times New Roman"/>
          <w:color w:val="auto"/>
          <w:sz w:val="24"/>
          <w:szCs w:val="24"/>
          <w:lang w:val="ro-RO"/>
        </w:rPr>
        <w:t xml:space="preserve">(7) În baza hotărârii comisiei se emite </w:t>
      </w:r>
      <w:r>
        <w:rPr>
          <w:rStyle w:val="Salnbdy"/>
          <w:rFonts w:eastAsia="Times New Roman" w:ascii="Times New Roman" w:hAnsi="Times New Roman"/>
          <w:b/>
          <w:color w:val="auto"/>
          <w:sz w:val="24"/>
          <w:szCs w:val="24"/>
          <w:lang w:val="ro-RO"/>
        </w:rPr>
        <w:t>proiectul deciziei</w:t>
      </w:r>
      <w:r>
        <w:rPr>
          <w:rStyle w:val="Salnbdy"/>
          <w:rFonts w:eastAsia="Times New Roman" w:ascii="Times New Roman" w:hAnsi="Times New Roman"/>
          <w:color w:val="auto"/>
          <w:sz w:val="24"/>
          <w:szCs w:val="24"/>
          <w:lang w:val="ro-RO"/>
        </w:rPr>
        <w:t>, care se semnează de către toţi membrii comisiei. Proiectul deciziei se înaintează preşedintelui Agenţiei Naţionale de Administrare Fiscală în vederea aprobării.</w:t>
      </w:r>
    </w:p>
    <w:p>
      <w:pPr>
        <w:pStyle w:val="Normal"/>
        <w:ind w:left="225"/>
        <w:jc w:val="both"/>
        <w:rPr>
          <w:rStyle w:val="Salnbdy"/>
          <w:rFonts w:ascii="Times New Roman" w:hAnsi="Times New Roman" w:eastAsia="Times New Roman"/>
          <w:color w:val="auto"/>
          <w:sz w:val="24"/>
          <w:szCs w:val="24"/>
          <w:lang w:val="ro-RO"/>
        </w:rPr>
      </w:pPr>
      <w:r>
        <w:rPr>
          <w:rStyle w:val="Salnttl1"/>
          <w:rFonts w:eastAsia="Times New Roman" w:ascii="Times New Roman" w:hAnsi="Times New Roman"/>
          <w:color w:val="auto"/>
          <w:sz w:val="24"/>
          <w:szCs w:val="24"/>
          <w:lang w:val="ro-RO"/>
        </w:rPr>
        <w:t>(8)</w:t>
      </w:r>
      <w:r>
        <w:rPr>
          <w:rStyle w:val="Salnbdy"/>
          <w:rFonts w:eastAsia="Times New Roman" w:ascii="Times New Roman" w:hAnsi="Times New Roman"/>
          <w:color w:val="auto"/>
          <w:sz w:val="24"/>
          <w:szCs w:val="24"/>
          <w:lang w:val="ro-RO"/>
        </w:rPr>
        <w:t xml:space="preserve"> După caz, în baza deciziei comisiei, preşedintele Agenţiei Naţionale de Administrare Fiscală poate emite ordin de revocare a măsurilor dispuse prin ordinul de înghețare a fondurilor și resursele economice.</w:t>
      </w:r>
      <w:r>
        <w:rPr>
          <w:rStyle w:val="Slitbdy"/>
          <w:rFonts w:eastAsia="Times New Roman" w:ascii="Times New Roman" w:hAnsi="Times New Roman"/>
          <w:color w:val="auto"/>
          <w:sz w:val="24"/>
          <w:szCs w:val="24"/>
          <w:lang w:val="ro-RO"/>
        </w:rPr>
        <w:t xml:space="preserve"> </w:t>
      </w:r>
    </w:p>
    <w:p>
      <w:pPr>
        <w:pStyle w:val="Normal"/>
        <w:ind w:left="225"/>
        <w:jc w:val="both"/>
        <w:rPr>
          <w:rFonts w:ascii="Times New Roman" w:hAnsi="Times New Roman"/>
          <w:sz w:val="24"/>
          <w:szCs w:val="24"/>
          <w:lang w:val="ro-RO"/>
        </w:rPr>
      </w:pPr>
      <w:r>
        <w:rPr>
          <w:rStyle w:val="Salnttl1"/>
          <w:rFonts w:eastAsia="Times New Roman" w:ascii="Times New Roman" w:hAnsi="Times New Roman"/>
          <w:color w:val="auto"/>
          <w:sz w:val="24"/>
          <w:szCs w:val="24"/>
          <w:lang w:val="ro-RO"/>
        </w:rPr>
        <w:t xml:space="preserve"> </w:t>
      </w:r>
    </w:p>
    <w:p>
      <w:pPr>
        <w:pStyle w:val="Sartttl"/>
        <w:ind w:left="225"/>
        <w:jc w:val="both"/>
        <w:rPr>
          <w:rFonts w:ascii="Times New Roman" w:hAnsi="Times New Roman"/>
          <w:color w:val="auto"/>
          <w:sz w:val="24"/>
          <w:szCs w:val="24"/>
          <w:shd w:fill="FFFFFF" w:val="clear"/>
          <w:lang w:val="ro-RO"/>
        </w:rPr>
      </w:pPr>
      <w:r>
        <w:rPr>
          <w:rFonts w:ascii="Times New Roman" w:hAnsi="Times New Roman"/>
          <w:color w:val="000000"/>
          <w:sz w:val="24"/>
          <w:szCs w:val="24"/>
          <w:shd w:fill="FFFFFF" w:val="clear"/>
          <w:lang w:val="ro-RO"/>
        </w:rPr>
        <w:t>Articolul 29</w:t>
      </w:r>
    </w:p>
    <w:p>
      <w:pPr>
        <w:pStyle w:val="Spar"/>
        <w:jc w:val="both"/>
        <w:rPr>
          <w:b/>
          <w:shd w:fill="FFFFFF" w:val="clear"/>
          <w:lang w:val="ro-RO"/>
        </w:rPr>
      </w:pPr>
      <w:r>
        <w:rPr>
          <w:b/>
          <w:shd w:fill="FFFFFF" w:val="clear"/>
          <w:lang w:val="ro-RO"/>
        </w:rPr>
        <w:t>Participanţii la şedinţele comisiei</w:t>
      </w:r>
    </w:p>
    <w:p>
      <w:pPr>
        <w:pStyle w:val="Normal"/>
        <w:ind w:left="225"/>
        <w:jc w:val="both"/>
        <w:rPr>
          <w:rFonts w:ascii="Times New Roman" w:hAnsi="Times New Roman" w:eastAsia="Times New Roman"/>
          <w:sz w:val="24"/>
          <w:szCs w:val="24"/>
          <w:shd w:fill="FFFFFF" w:val="clear"/>
          <w:lang w:val="ro-RO"/>
        </w:rPr>
      </w:pPr>
      <w:r>
        <w:rPr>
          <w:rStyle w:val="Salnttl1"/>
          <w:rFonts w:eastAsia="Times New Roman" w:ascii="Times New Roman" w:hAnsi="Times New Roman"/>
          <w:color w:val="auto"/>
          <w:sz w:val="24"/>
          <w:szCs w:val="24"/>
          <w:lang w:val="ro-RO"/>
        </w:rPr>
        <w:t>(1)</w:t>
      </w:r>
      <w:r>
        <w:rPr>
          <w:rStyle w:val="Salnbdy"/>
          <w:rFonts w:eastAsia="Times New Roman" w:ascii="Times New Roman" w:hAnsi="Times New Roman"/>
          <w:color w:val="auto"/>
          <w:sz w:val="24"/>
          <w:szCs w:val="24"/>
          <w:lang w:val="ro-RO"/>
        </w:rPr>
        <w:t xml:space="preserve"> La şedinţele comisiei participă funcţionari publici din cadrul Direcţiei generale de informaţii fiscale și din cadrul</w:t>
      </w:r>
      <w:r>
        <w:rPr>
          <w:rStyle w:val="Slitbdy"/>
          <w:rFonts w:eastAsia="Times New Roman" w:ascii="Times New Roman" w:hAnsi="Times New Roman"/>
          <w:color w:val="auto"/>
          <w:sz w:val="24"/>
          <w:szCs w:val="24"/>
          <w:lang w:val="ro-RO"/>
        </w:rPr>
        <w:t xml:space="preserve"> </w:t>
      </w:r>
      <w:r>
        <w:rPr>
          <w:rStyle w:val="Salnbdy"/>
          <w:rFonts w:ascii="Times New Roman" w:hAnsi="Times New Roman"/>
          <w:b/>
          <w:color w:val="auto"/>
          <w:sz w:val="24"/>
          <w:szCs w:val="24"/>
          <w:lang w:val="ro-RO"/>
        </w:rPr>
        <w:t>Direcţiei generale de executări silite cazuri speciale, după caz</w:t>
      </w:r>
      <w:r>
        <w:rPr>
          <w:rStyle w:val="Salnbdy"/>
          <w:rFonts w:eastAsia="Times New Roman" w:ascii="Times New Roman" w:hAnsi="Times New Roman"/>
          <w:color w:val="auto"/>
          <w:sz w:val="24"/>
          <w:szCs w:val="24"/>
          <w:lang w:val="ro-RO"/>
        </w:rPr>
        <w:t xml:space="preserve">, </w:t>
      </w:r>
      <w:r>
        <w:rPr>
          <w:rStyle w:val="Salnbdy"/>
          <w:rFonts w:eastAsia="Times New Roman" w:ascii="Times New Roman" w:hAnsi="Times New Roman"/>
          <w:b/>
          <w:color w:val="auto"/>
          <w:sz w:val="24"/>
          <w:szCs w:val="24"/>
          <w:lang w:val="ro-RO"/>
        </w:rPr>
        <w:t>care vor asigura secretariatul</w:t>
      </w:r>
      <w:r>
        <w:rPr>
          <w:rStyle w:val="Salnbdy"/>
          <w:rFonts w:eastAsia="Times New Roman" w:ascii="Times New Roman" w:hAnsi="Times New Roman"/>
          <w:color w:val="auto"/>
          <w:sz w:val="24"/>
          <w:szCs w:val="24"/>
          <w:lang w:val="ro-RO"/>
        </w:rPr>
        <w:t xml:space="preserve"> şi vor consemna în procese-verbale aspectele analizate şi toate deciziile adoptate în cadrul şedinţelor.</w:t>
      </w:r>
    </w:p>
    <w:p>
      <w:pPr>
        <w:pStyle w:val="Normal"/>
        <w:ind w:left="225"/>
        <w:jc w:val="both"/>
        <w:rPr>
          <w:rStyle w:val="Salnbdy"/>
          <w:rFonts w:ascii="Times New Roman" w:hAnsi="Times New Roman"/>
          <w:color w:val="auto"/>
          <w:sz w:val="24"/>
          <w:szCs w:val="24"/>
          <w:lang w:val="ro-RO"/>
        </w:rPr>
      </w:pPr>
      <w:r>
        <w:rPr>
          <w:rStyle w:val="Salnttl1"/>
          <w:rFonts w:eastAsia="Times New Roman" w:ascii="Times New Roman" w:hAnsi="Times New Roman"/>
          <w:color w:val="auto"/>
          <w:sz w:val="24"/>
          <w:szCs w:val="24"/>
          <w:lang w:val="ro-RO"/>
        </w:rPr>
        <w:t>(2)</w:t>
      </w:r>
      <w:r>
        <w:rPr>
          <w:rStyle w:val="Salnbdy"/>
          <w:rFonts w:eastAsia="Times New Roman" w:ascii="Times New Roman" w:hAnsi="Times New Roman"/>
          <w:color w:val="auto"/>
          <w:sz w:val="24"/>
          <w:szCs w:val="24"/>
          <w:lang w:val="ro-RO"/>
        </w:rPr>
        <w:t xml:space="preserve"> La şedinţele comisiei va putea fi invitată, după caz, orice persoană fizică sau reprezentant al unei persoane juridice, entităţi fără personalitate juridică, instituţii sau autorităţi publice care deţin date sau informaţii relevante necesare emiterii deciziei.</w:t>
      </w:r>
    </w:p>
    <w:p>
      <w:pPr>
        <w:pStyle w:val="Normal"/>
        <w:ind w:left="225"/>
        <w:jc w:val="both"/>
        <w:rPr>
          <w:rStyle w:val="Salnbdy"/>
          <w:rFonts w:ascii="Times New Roman" w:hAnsi="Times New Roman"/>
          <w:color w:val="auto"/>
          <w:sz w:val="24"/>
          <w:szCs w:val="24"/>
          <w:lang w:val="ro-RO"/>
        </w:rPr>
      </w:pPr>
      <w:r>
        <w:rPr>
          <w:rStyle w:val="Salnttl1"/>
          <w:rFonts w:eastAsia="Times New Roman" w:ascii="Times New Roman" w:hAnsi="Times New Roman"/>
          <w:color w:val="auto"/>
          <w:sz w:val="24"/>
          <w:szCs w:val="24"/>
          <w:lang w:val="ro-RO"/>
        </w:rPr>
        <w:t>(3)</w:t>
      </w:r>
      <w:r>
        <w:rPr>
          <w:rStyle w:val="Salnttl1"/>
          <w:rFonts w:ascii="Times New Roman" w:hAnsi="Times New Roman"/>
          <w:color w:val="auto"/>
          <w:sz w:val="24"/>
          <w:szCs w:val="24"/>
          <w:lang w:val="ro-RO"/>
        </w:rPr>
        <w:t xml:space="preserve"> </w:t>
      </w:r>
      <w:r>
        <w:rPr>
          <w:rStyle w:val="Salnttl1"/>
          <w:rFonts w:ascii="Times New Roman" w:hAnsi="Times New Roman"/>
          <w:b w:val="false"/>
          <w:color w:val="auto"/>
          <w:sz w:val="24"/>
          <w:szCs w:val="24"/>
          <w:lang w:val="ro-RO"/>
        </w:rPr>
        <w:t>Punctele de vedere exprimate de invitaţii care participă la şedinţele comisiei au caracter</w:t>
      </w:r>
      <w:r>
        <w:rPr>
          <w:rStyle w:val="Salnbdy"/>
          <w:rFonts w:eastAsia="Times New Roman" w:ascii="Times New Roman" w:hAnsi="Times New Roman"/>
          <w:b/>
          <w:color w:val="auto"/>
          <w:sz w:val="24"/>
          <w:szCs w:val="24"/>
          <w:lang w:val="ro-RO"/>
        </w:rPr>
        <w:t xml:space="preserve"> </w:t>
      </w:r>
      <w:r>
        <w:rPr>
          <w:rStyle w:val="Salnttl1"/>
          <w:rFonts w:ascii="Times New Roman" w:hAnsi="Times New Roman"/>
          <w:b w:val="false"/>
          <w:color w:val="auto"/>
          <w:sz w:val="24"/>
          <w:szCs w:val="24"/>
          <w:lang w:val="ro-RO"/>
        </w:rPr>
        <w:t>consul</w:t>
      </w:r>
      <w:r>
        <w:rPr>
          <w:rStyle w:val="Salnttl1"/>
          <w:rFonts w:ascii="Times New Roman" w:hAnsi="Times New Roman"/>
          <w:color w:val="auto"/>
          <w:sz w:val="24"/>
          <w:szCs w:val="24"/>
          <w:lang w:val="ro-RO"/>
        </w:rPr>
        <w:t>tativ</w:t>
      </w:r>
      <w:r>
        <w:rPr>
          <w:rStyle w:val="Salnbdy"/>
          <w:rFonts w:eastAsia="Times New Roman" w:ascii="Times New Roman" w:hAnsi="Times New Roman"/>
          <w:color w:val="auto"/>
          <w:sz w:val="24"/>
          <w:szCs w:val="24"/>
          <w:lang w:val="ro-RO"/>
        </w:rPr>
        <w:t>. Invitaţii nu participă la luarea deciziei de către comisie.</w:t>
      </w:r>
    </w:p>
    <w:p>
      <w:pPr>
        <w:pStyle w:val="Scapttl"/>
        <w:ind w:left="225"/>
        <w:rPr>
          <w:rFonts w:ascii="Times New Roman" w:hAnsi="Times New Roman"/>
          <w:color w:val="auto"/>
          <w:lang w:val="ro-RO"/>
        </w:rPr>
      </w:pPr>
      <w:r>
        <w:rPr>
          <w:rFonts w:ascii="Times New Roman" w:hAnsi="Times New Roman"/>
          <w:color w:val="auto"/>
          <w:lang w:val="ro-RO"/>
        </w:rPr>
        <w:t>Capitolul X</w:t>
      </w:r>
    </w:p>
    <w:p>
      <w:pPr>
        <w:pStyle w:val="Scapden"/>
        <w:ind w:left="225"/>
        <w:rPr>
          <w:rFonts w:ascii="Times New Roman" w:hAnsi="Times New Roman"/>
          <w:color w:val="auto"/>
          <w:lang w:val="ro-RO"/>
        </w:rPr>
      </w:pPr>
      <w:r>
        <w:rPr>
          <w:rFonts w:ascii="Times New Roman" w:hAnsi="Times New Roman"/>
          <w:color w:val="auto"/>
          <w:lang w:val="ro-RO"/>
        </w:rPr>
        <w:t xml:space="preserve">Soluţionarea unor sesizări sau cereri în cazul emiterii unui ordin de înghețare a fondurilor și resurselor economice în domeniul propriu de competenţă al Agenţiei Naţionale de Administrare Fiscală privind sancțiunile internaționale, inclusiv a fondurilor și resurselor economice, pentru care s-a emis un act normativ în baza art.4 alin.(4) din O.U.G. nr.202/2008, cu modificările şi completările ulterioare </w:t>
      </w:r>
    </w:p>
    <w:p>
      <w:pPr>
        <w:pStyle w:val="Scapden"/>
        <w:ind w:left="225"/>
        <w:rPr>
          <w:rFonts w:ascii="Times New Roman" w:hAnsi="Times New Roman"/>
          <w:color w:val="auto"/>
          <w:lang w:val="ro-RO"/>
        </w:rPr>
      </w:pPr>
      <w:r>
        <w:rPr>
          <w:rFonts w:ascii="Times New Roman" w:hAnsi="Times New Roman"/>
          <w:color w:val="auto"/>
          <w:lang w:val="ro-RO"/>
        </w:rPr>
      </w:r>
    </w:p>
    <w:p>
      <w:pPr>
        <w:pStyle w:val="Sartttl"/>
        <w:ind w:left="225"/>
        <w:jc w:val="both"/>
        <w:rPr>
          <w:rFonts w:ascii="Times New Roman" w:hAnsi="Times New Roman"/>
          <w:color w:val="auto"/>
          <w:sz w:val="24"/>
          <w:szCs w:val="24"/>
          <w:shd w:fill="FFFFFF" w:val="clear"/>
          <w:lang w:val="ro-RO"/>
        </w:rPr>
      </w:pPr>
      <w:r>
        <w:rPr>
          <w:rFonts w:ascii="Times New Roman" w:hAnsi="Times New Roman"/>
          <w:color w:val="000000"/>
          <w:sz w:val="24"/>
          <w:szCs w:val="24"/>
          <w:shd w:fill="FFFFFF" w:val="clear"/>
          <w:lang w:val="ro-RO"/>
        </w:rPr>
        <w:t>Articolul 30</w:t>
      </w:r>
    </w:p>
    <w:p>
      <w:pPr>
        <w:pStyle w:val="Spar"/>
        <w:jc w:val="both"/>
        <w:rPr>
          <w:b/>
          <w:shd w:fill="FFFFFF" w:val="clear"/>
          <w:lang w:val="ro-RO"/>
        </w:rPr>
      </w:pPr>
      <w:r>
        <w:rPr>
          <w:b/>
          <w:shd w:fill="FFFFFF" w:val="clear"/>
          <w:lang w:val="ro-RO"/>
        </w:rPr>
        <w:t>Sesizările privind erori de identificare</w:t>
      </w:r>
    </w:p>
    <w:p>
      <w:pPr>
        <w:pStyle w:val="Normal"/>
        <w:ind w:left="225"/>
        <w:jc w:val="both"/>
        <w:rPr>
          <w:rStyle w:val="Salnbdy"/>
          <w:rFonts w:ascii="Times New Roman" w:hAnsi="Times New Roman" w:eastAsia="Times New Roman"/>
          <w:color w:val="auto"/>
          <w:sz w:val="24"/>
          <w:szCs w:val="24"/>
          <w:lang w:val="ro-RO"/>
        </w:rPr>
      </w:pPr>
      <w:r>
        <w:rPr>
          <w:rStyle w:val="Salnttl1"/>
          <w:rFonts w:eastAsia="Times New Roman" w:ascii="Times New Roman" w:hAnsi="Times New Roman"/>
          <w:color w:val="auto"/>
          <w:sz w:val="24"/>
          <w:szCs w:val="24"/>
          <w:lang w:val="ro-RO"/>
        </w:rPr>
        <w:t>(1)</w:t>
      </w:r>
      <w:r>
        <w:rPr>
          <w:rStyle w:val="Salnbdy"/>
          <w:rFonts w:eastAsia="Times New Roman" w:ascii="Times New Roman" w:hAnsi="Times New Roman"/>
          <w:color w:val="auto"/>
          <w:sz w:val="24"/>
          <w:szCs w:val="24"/>
          <w:lang w:val="ro-RO"/>
        </w:rPr>
        <w:t xml:space="preserve"> Sesizarea erorilor de identificare privind persoane sau entităţi desemnate, precum şi fonduri și resurse economice depuse de orice persoană, sunt primite de Direcţia generală de informaţii fiscale, astfel:</w:t>
      </w:r>
    </w:p>
    <w:p>
      <w:pPr>
        <w:pStyle w:val="Normal"/>
        <w:ind w:left="225"/>
        <w:jc w:val="both"/>
        <w:rPr>
          <w:rFonts w:ascii="Times New Roman" w:hAnsi="Times New Roman"/>
          <w:sz w:val="24"/>
          <w:szCs w:val="24"/>
          <w:lang w:val="ro-RO"/>
        </w:rPr>
      </w:pPr>
      <w:r>
        <w:rPr>
          <w:rStyle w:val="Slitttl1"/>
          <w:rFonts w:eastAsia="Times New Roman" w:ascii="Times New Roman" w:hAnsi="Times New Roman"/>
          <w:color w:val="auto"/>
          <w:sz w:val="24"/>
          <w:szCs w:val="24"/>
          <w:lang w:val="ro-RO"/>
        </w:rPr>
        <w:t>a)</w:t>
      </w:r>
      <w:r>
        <w:rPr>
          <w:rStyle w:val="Slitbdy"/>
          <w:rFonts w:eastAsia="Times New Roman" w:ascii="Times New Roman" w:hAnsi="Times New Roman"/>
          <w:color w:val="auto"/>
          <w:sz w:val="24"/>
          <w:szCs w:val="24"/>
          <w:lang w:val="ro-RO"/>
        </w:rPr>
        <w:t xml:space="preserve">prin registratura Agenţiei Naţionale de Administrare Fiscală sau </w:t>
      </w:r>
      <w:r>
        <w:rPr>
          <w:rStyle w:val="Salnbdy"/>
          <w:rFonts w:eastAsia="Times New Roman" w:ascii="Times New Roman" w:hAnsi="Times New Roman"/>
          <w:color w:val="auto"/>
          <w:sz w:val="24"/>
          <w:szCs w:val="24"/>
          <w:lang w:val="ro-RO"/>
        </w:rPr>
        <w:t xml:space="preserve">prin mijloace electronice </w:t>
      </w:r>
      <w:r>
        <w:rPr>
          <w:rStyle w:val="Slitbdy"/>
          <w:rFonts w:eastAsia="Times New Roman" w:ascii="Times New Roman" w:hAnsi="Times New Roman"/>
          <w:color w:val="auto"/>
          <w:sz w:val="24"/>
          <w:szCs w:val="24"/>
          <w:lang w:val="ro-RO"/>
        </w:rPr>
        <w:t xml:space="preserve">conform informațiilor de contact disponibile pe pagina de internet a </w:t>
      </w:r>
      <w:r>
        <w:rPr>
          <w:rStyle w:val="Salnbdy"/>
          <w:rFonts w:eastAsia="Times New Roman" w:ascii="Times New Roman" w:hAnsi="Times New Roman"/>
          <w:color w:val="auto"/>
          <w:sz w:val="24"/>
          <w:szCs w:val="24"/>
          <w:lang w:val="ro-RO"/>
        </w:rPr>
        <w:t>Agenţiei Naţionale de Administrare Fiscală</w:t>
      </w:r>
      <w:r>
        <w:rPr>
          <w:rStyle w:val="Slitbdy"/>
          <w:rFonts w:eastAsia="Times New Roman" w:ascii="Times New Roman" w:hAnsi="Times New Roman"/>
          <w:color w:val="auto"/>
          <w:sz w:val="24"/>
          <w:szCs w:val="24"/>
          <w:lang w:val="ro-RO"/>
        </w:rPr>
        <w:t xml:space="preserve"> în secțiunea dedicată “Sancțiuni internaționale”;</w:t>
      </w:r>
    </w:p>
    <w:p>
      <w:pPr>
        <w:pStyle w:val="Normal"/>
        <w:ind w:left="225"/>
        <w:jc w:val="both"/>
        <w:rPr>
          <w:rStyle w:val="Salnttl1"/>
          <w:rFonts w:ascii="Times New Roman" w:hAnsi="Times New Roman"/>
          <w:b w:val="false"/>
          <w:bCs w:val="false"/>
          <w:color w:val="auto"/>
          <w:sz w:val="24"/>
          <w:szCs w:val="24"/>
          <w:lang w:val="ro-RO"/>
        </w:rPr>
      </w:pPr>
      <w:r>
        <w:rPr>
          <w:rStyle w:val="Slitttl1"/>
          <w:rFonts w:eastAsia="Times New Roman" w:ascii="Times New Roman" w:hAnsi="Times New Roman"/>
          <w:b w:val="false"/>
          <w:color w:val="auto"/>
          <w:sz w:val="24"/>
          <w:szCs w:val="24"/>
          <w:lang w:val="ro-RO"/>
        </w:rPr>
        <w:t>b)</w:t>
      </w:r>
      <w:r>
        <w:rPr>
          <w:rStyle w:val="Slitbdy"/>
          <w:rFonts w:eastAsia="Times New Roman" w:ascii="Times New Roman" w:hAnsi="Times New Roman"/>
          <w:color w:val="auto"/>
          <w:sz w:val="24"/>
          <w:szCs w:val="24"/>
          <w:lang w:val="ro-RO"/>
        </w:rPr>
        <w:t xml:space="preserve">prin intermediul Direcţiei generale antifraudă fiscală, </w:t>
      </w:r>
      <w:r>
        <w:rPr>
          <w:rFonts w:eastAsia="SimSun" w:ascii="Times New Roman" w:hAnsi="Times New Roman"/>
          <w:sz w:val="24"/>
          <w:szCs w:val="24"/>
          <w:lang w:val="ro-RO"/>
        </w:rPr>
        <w:t>Direcția Proceduri și Programare Control Fiscal</w:t>
      </w:r>
      <w:r>
        <w:rPr>
          <w:rStyle w:val="Slitbdy"/>
          <w:rFonts w:eastAsia="Times New Roman" w:ascii="Times New Roman" w:hAnsi="Times New Roman"/>
          <w:color w:val="auto"/>
          <w:sz w:val="24"/>
          <w:szCs w:val="24"/>
          <w:lang w:val="ro-RO"/>
        </w:rPr>
        <w:t>, Direcţiei generale executări silite cazuri speciale, Direcţiei Generale de Administrare a Marilor Contribuabili, direcţiilor generale regionale ale finanţelor publice şi unităţilor subordonate acestora.</w:t>
      </w:r>
    </w:p>
    <w:p>
      <w:pPr>
        <w:pStyle w:val="Normal"/>
        <w:ind w:left="225"/>
        <w:jc w:val="both"/>
        <w:rPr>
          <w:rFonts w:ascii="Times New Roman" w:hAnsi="Times New Roman"/>
          <w:sz w:val="24"/>
          <w:szCs w:val="24"/>
          <w:lang w:val="ro-RO"/>
        </w:rPr>
      </w:pPr>
      <w:r>
        <w:rPr>
          <w:rStyle w:val="Salnttl1"/>
          <w:rFonts w:eastAsia="Times New Roman" w:ascii="Times New Roman" w:hAnsi="Times New Roman"/>
          <w:b w:val="false"/>
          <w:color w:val="auto"/>
          <w:sz w:val="24"/>
          <w:szCs w:val="24"/>
          <w:lang w:val="ro-RO"/>
        </w:rPr>
        <w:t>(2)</w:t>
      </w:r>
      <w:r>
        <w:rPr>
          <w:rStyle w:val="Salnbdy"/>
          <w:rFonts w:eastAsia="Times New Roman" w:ascii="Times New Roman" w:hAnsi="Times New Roman"/>
          <w:color w:val="auto"/>
          <w:sz w:val="24"/>
          <w:szCs w:val="24"/>
          <w:lang w:val="ro-RO"/>
        </w:rPr>
        <w:t xml:space="preserve">Structurile menţionate la </w:t>
      </w:r>
      <w:r>
        <w:rPr>
          <w:rStyle w:val="Slgi1"/>
          <w:rFonts w:eastAsia="Times New Roman" w:ascii="Times New Roman" w:hAnsi="Times New Roman"/>
          <w:color w:val="auto"/>
          <w:sz w:val="24"/>
          <w:szCs w:val="24"/>
          <w:lang w:val="ro-RO"/>
        </w:rPr>
        <w:t>alin.(1) lit. b)</w:t>
      </w:r>
      <w:r>
        <w:rPr>
          <w:rStyle w:val="Salnbdy"/>
          <w:rFonts w:eastAsia="Times New Roman" w:ascii="Times New Roman" w:hAnsi="Times New Roman"/>
          <w:color w:val="auto"/>
          <w:sz w:val="24"/>
          <w:szCs w:val="24"/>
          <w:lang w:val="ro-RO"/>
        </w:rPr>
        <w:t xml:space="preserve"> au obligaţia ca în termen de 24 de ore de la primirea sesizării să o transmită Direcţiei generale de informaţii fiscale.</w:t>
      </w:r>
    </w:p>
    <w:p>
      <w:pPr>
        <w:pStyle w:val="Normal"/>
        <w:ind w:left="225"/>
        <w:jc w:val="both"/>
        <w:rPr>
          <w:rFonts w:ascii="Times New Roman" w:hAnsi="Times New Roman" w:eastAsia="Times New Roman"/>
          <w:sz w:val="24"/>
          <w:szCs w:val="24"/>
          <w:shd w:fill="FFFFFF" w:val="clear"/>
          <w:lang w:val="ro-RO"/>
        </w:rPr>
      </w:pPr>
      <w:r>
        <w:rPr>
          <w:rStyle w:val="Salnttl1"/>
          <w:rFonts w:eastAsia="Times New Roman" w:ascii="Times New Roman" w:hAnsi="Times New Roman"/>
          <w:b w:val="false"/>
          <w:color w:val="auto"/>
          <w:sz w:val="24"/>
          <w:szCs w:val="24"/>
          <w:lang w:val="ro-RO"/>
        </w:rPr>
        <w:t>(3)</w:t>
      </w:r>
      <w:r>
        <w:rPr>
          <w:rStyle w:val="Salnbdy"/>
          <w:rFonts w:eastAsia="Times New Roman" w:ascii="Times New Roman" w:hAnsi="Times New Roman"/>
          <w:color w:val="auto"/>
          <w:sz w:val="24"/>
          <w:szCs w:val="24"/>
          <w:lang w:val="ro-RO"/>
        </w:rPr>
        <w:t xml:space="preserve"> La primirea unei sesizări, Direcţia generală de informaţii fiscale efectuează verificările necesare, putând solicita în acest scop informaţii, atât de la autorul sesizării, cât şi de la alte instituţii şi autorităţi competente.</w:t>
      </w:r>
    </w:p>
    <w:p>
      <w:pPr>
        <w:pStyle w:val="Normal"/>
        <w:ind w:left="225"/>
        <w:jc w:val="both"/>
        <w:rPr>
          <w:rFonts w:ascii="Times New Roman" w:hAnsi="Times New Roman" w:eastAsia="Times New Roman"/>
          <w:sz w:val="24"/>
          <w:szCs w:val="24"/>
          <w:shd w:fill="FFFFFF" w:val="clear"/>
          <w:lang w:val="ro-RO"/>
        </w:rPr>
      </w:pPr>
      <w:r>
        <w:rPr>
          <w:rStyle w:val="Salnttl1"/>
          <w:rFonts w:eastAsia="Times New Roman" w:ascii="Times New Roman" w:hAnsi="Times New Roman"/>
          <w:b w:val="false"/>
          <w:color w:val="auto"/>
          <w:sz w:val="24"/>
          <w:szCs w:val="24"/>
          <w:lang w:val="ro-RO"/>
        </w:rPr>
        <w:t>(4)</w:t>
      </w:r>
      <w:r>
        <w:rPr>
          <w:rStyle w:val="Salnbdy"/>
          <w:rFonts w:eastAsia="Times New Roman" w:ascii="Times New Roman" w:hAnsi="Times New Roman"/>
          <w:color w:val="auto"/>
          <w:sz w:val="24"/>
          <w:szCs w:val="24"/>
          <w:lang w:val="ro-RO"/>
        </w:rPr>
        <w:t xml:space="preserve"> În funcţie de rezultatele verificărilor efectuate, Direcţia generală de informaţii fiscale poate formula o propunere motivată de modificare a ordinului de înghețare a fondurilor </w:t>
      </w:r>
      <w:r>
        <w:rPr>
          <w:rStyle w:val="Slitbdy"/>
          <w:rFonts w:eastAsia="Times New Roman" w:ascii="Times New Roman" w:hAnsi="Times New Roman"/>
          <w:color w:val="auto"/>
          <w:sz w:val="24"/>
          <w:szCs w:val="24"/>
          <w:lang w:val="ro-RO"/>
        </w:rPr>
        <w:t xml:space="preserve">și resurselor economice </w:t>
      </w:r>
      <w:r>
        <w:rPr>
          <w:rStyle w:val="Salnbdy"/>
          <w:rFonts w:eastAsia="Times New Roman" w:ascii="Times New Roman" w:hAnsi="Times New Roman"/>
          <w:bCs/>
          <w:color w:val="auto"/>
          <w:sz w:val="24"/>
          <w:szCs w:val="24"/>
          <w:lang w:val="ro-RO"/>
        </w:rPr>
        <w:t>sau de revocare a măsurilor dispuse iniţial, propunere pe care o va transmite Direcţiei generale jurid</w:t>
      </w:r>
      <w:r>
        <w:rPr>
          <w:rStyle w:val="Salnbdy"/>
          <w:rFonts w:eastAsia="Times New Roman" w:ascii="Times New Roman" w:hAnsi="Times New Roman"/>
          <w:color w:val="auto"/>
          <w:sz w:val="24"/>
          <w:szCs w:val="24"/>
          <w:lang w:val="ro-RO"/>
        </w:rPr>
        <w:t>ice. În situaţia în care în urma verificărilor efectuate nu au fost identificate date şi informaţii necesare modificării sau revocării ordinului de înghețare, Direcţia generală de informaţii fiscale va comunica răspunsul persoanei interesate.</w:t>
      </w:r>
    </w:p>
    <w:p>
      <w:pPr>
        <w:pStyle w:val="Normal"/>
        <w:ind w:left="225"/>
        <w:jc w:val="both"/>
        <w:rPr>
          <w:rFonts w:ascii="Times New Roman" w:hAnsi="Times New Roman"/>
          <w:sz w:val="24"/>
          <w:szCs w:val="24"/>
          <w:shd w:fill="FFFFFF" w:val="clear"/>
          <w:lang w:val="ro-RO"/>
        </w:rPr>
      </w:pPr>
      <w:r>
        <w:rPr>
          <w:rStyle w:val="Salnttl1"/>
          <w:rFonts w:eastAsia="Times New Roman" w:ascii="Times New Roman" w:hAnsi="Times New Roman"/>
          <w:b w:val="false"/>
          <w:color w:val="auto"/>
          <w:sz w:val="24"/>
          <w:szCs w:val="24"/>
          <w:lang w:val="ro-RO"/>
        </w:rPr>
        <w:t>(5)</w:t>
      </w:r>
      <w:r>
        <w:rPr>
          <w:rStyle w:val="Salnbdy"/>
          <w:rFonts w:eastAsia="Times New Roman" w:ascii="Times New Roman" w:hAnsi="Times New Roman"/>
          <w:color w:val="auto"/>
          <w:sz w:val="24"/>
          <w:szCs w:val="24"/>
          <w:lang w:val="ro-RO"/>
        </w:rPr>
        <w:t xml:space="preserve">Dispoziţiile </w:t>
      </w:r>
      <w:r>
        <w:rPr>
          <w:rStyle w:val="Slgi1"/>
          <w:rFonts w:eastAsia="Times New Roman" w:ascii="Times New Roman" w:hAnsi="Times New Roman"/>
          <w:color w:val="auto"/>
          <w:sz w:val="24"/>
          <w:szCs w:val="24"/>
          <w:lang w:val="ro-RO"/>
        </w:rPr>
        <w:t>art.18</w:t>
      </w:r>
      <w:r>
        <w:rPr>
          <w:rStyle w:val="Salnbdy"/>
          <w:rFonts w:eastAsia="Times New Roman" w:ascii="Times New Roman" w:hAnsi="Times New Roman"/>
          <w:color w:val="auto"/>
          <w:sz w:val="24"/>
          <w:szCs w:val="24"/>
          <w:u w:val="single"/>
          <w:lang w:val="ro-RO"/>
        </w:rPr>
        <w:t xml:space="preserve"> şi </w:t>
      </w:r>
      <w:r>
        <w:rPr>
          <w:rStyle w:val="Slgi1"/>
          <w:rFonts w:eastAsia="Times New Roman" w:ascii="Times New Roman" w:hAnsi="Times New Roman"/>
          <w:color w:val="auto"/>
          <w:sz w:val="24"/>
          <w:szCs w:val="24"/>
          <w:lang w:val="ro-RO"/>
        </w:rPr>
        <w:t>19 din prezenta procedură</w:t>
      </w:r>
      <w:r>
        <w:rPr>
          <w:rStyle w:val="Salnbdy"/>
          <w:rFonts w:eastAsia="Times New Roman" w:ascii="Times New Roman" w:hAnsi="Times New Roman"/>
          <w:color w:val="auto"/>
          <w:sz w:val="24"/>
          <w:szCs w:val="24"/>
          <w:lang w:val="ro-RO"/>
        </w:rPr>
        <w:t xml:space="preserve"> se aplică în mod corespunzător.</w:t>
      </w:r>
    </w:p>
    <w:p>
      <w:pPr>
        <w:pStyle w:val="Normal"/>
        <w:ind w:left="225"/>
        <w:jc w:val="both"/>
        <w:rPr>
          <w:rFonts w:ascii="Times New Roman" w:hAnsi="Times New Roman"/>
          <w:sz w:val="24"/>
          <w:szCs w:val="24"/>
          <w:lang w:val="ro-RO"/>
        </w:rPr>
      </w:pPr>
      <w:r>
        <w:rPr>
          <w:rFonts w:ascii="Times New Roman" w:hAnsi="Times New Roman"/>
          <w:sz w:val="24"/>
          <w:szCs w:val="24"/>
          <w:lang w:val="ro-RO"/>
        </w:rPr>
      </w:r>
    </w:p>
    <w:p>
      <w:pPr>
        <w:pStyle w:val="Sartttl"/>
        <w:ind w:left="225"/>
        <w:jc w:val="both"/>
        <w:rPr>
          <w:rFonts w:ascii="Times New Roman" w:hAnsi="Times New Roman"/>
          <w:color w:val="auto"/>
          <w:sz w:val="24"/>
          <w:szCs w:val="24"/>
          <w:shd w:fill="FFFFFF" w:val="clear"/>
          <w:lang w:val="ro-RO"/>
        </w:rPr>
      </w:pPr>
      <w:r>
        <w:rPr>
          <w:rFonts w:ascii="Times New Roman" w:hAnsi="Times New Roman"/>
          <w:color w:val="000000"/>
          <w:sz w:val="24"/>
          <w:szCs w:val="24"/>
          <w:shd w:fill="FFFFFF" w:val="clear"/>
          <w:lang w:val="ro-RO"/>
        </w:rPr>
        <w:t>Articolul 31</w:t>
      </w:r>
    </w:p>
    <w:p>
      <w:pPr>
        <w:pStyle w:val="Spar"/>
        <w:jc w:val="both"/>
        <w:rPr>
          <w:b/>
          <w:shd w:fill="FFFFFF" w:val="clear"/>
          <w:lang w:val="ro-RO"/>
        </w:rPr>
      </w:pPr>
      <w:r>
        <w:rPr>
          <w:b/>
          <w:shd w:fill="FFFFFF" w:val="clear"/>
          <w:lang w:val="ro-RO"/>
        </w:rPr>
        <w:t>Cererea de revocare a măsurilor dispuse în cazul emiterii unui ordin de înghețare a fondurilor și resurselor economice, în domeniul propriu de competență al Agenţiei Naţionale de Administrare</w:t>
      </w:r>
      <w:r>
        <w:rPr>
          <w:shd w:fill="FFFFFF" w:val="clear"/>
          <w:lang w:val="ro-RO"/>
        </w:rPr>
        <w:t xml:space="preserve"> </w:t>
      </w:r>
      <w:r>
        <w:rPr>
          <w:b/>
          <w:shd w:fill="FFFFFF" w:val="clear"/>
          <w:lang w:val="ro-RO"/>
        </w:rPr>
        <w:t>Fiscală, inclusiv în baza art.4 alin.(4) din O.U.G. nr.202/2008, cu modificările şi completările ulterioare</w:t>
      </w:r>
    </w:p>
    <w:p>
      <w:pPr>
        <w:pStyle w:val="Normal"/>
        <w:ind w:left="225"/>
        <w:jc w:val="both"/>
        <w:rPr>
          <w:rFonts w:ascii="Times New Roman" w:hAnsi="Times New Roman" w:eastAsia="Times New Roman"/>
          <w:sz w:val="24"/>
          <w:szCs w:val="24"/>
          <w:shd w:fill="FFFFFF" w:val="clear"/>
          <w:lang w:val="ro-RO"/>
        </w:rPr>
      </w:pPr>
      <w:r>
        <w:rPr>
          <w:rStyle w:val="Salnttl1"/>
          <w:rFonts w:eastAsia="Times New Roman" w:ascii="Times New Roman" w:hAnsi="Times New Roman"/>
          <w:b w:val="false"/>
          <w:color w:val="auto"/>
          <w:sz w:val="24"/>
          <w:szCs w:val="24"/>
          <w:lang w:val="ro-RO"/>
        </w:rPr>
        <w:t>(1)</w:t>
      </w:r>
      <w:r>
        <w:rPr>
          <w:rStyle w:val="Salnbdy"/>
          <w:rFonts w:eastAsia="Times New Roman" w:ascii="Times New Roman" w:hAnsi="Times New Roman"/>
          <w:color w:val="auto"/>
          <w:sz w:val="24"/>
          <w:szCs w:val="24"/>
          <w:lang w:val="ro-RO"/>
        </w:rPr>
        <w:t xml:space="preserve"> În situaţia în care măsurile restrictive internaţionale sunt dispuse de către Agenţia Naţională de Administrare Fiscală, orice persoană care justifică un interes legitim poate solicita revocarea acestora.</w:t>
      </w:r>
    </w:p>
    <w:p>
      <w:pPr>
        <w:pStyle w:val="Normal"/>
        <w:ind w:left="225"/>
        <w:jc w:val="both"/>
        <w:rPr>
          <w:rStyle w:val="Salnbdy"/>
          <w:rFonts w:ascii="Times New Roman" w:hAnsi="Times New Roman"/>
          <w:color w:val="auto"/>
          <w:sz w:val="24"/>
          <w:szCs w:val="24"/>
          <w:lang w:val="ro-RO"/>
        </w:rPr>
      </w:pPr>
      <w:r>
        <w:rPr>
          <w:rStyle w:val="Salnttl1"/>
          <w:rFonts w:eastAsia="Times New Roman" w:ascii="Times New Roman" w:hAnsi="Times New Roman"/>
          <w:b w:val="false"/>
          <w:color w:val="auto"/>
          <w:sz w:val="24"/>
          <w:szCs w:val="24"/>
          <w:lang w:val="ro-RO"/>
        </w:rPr>
        <w:t>(2)</w:t>
      </w:r>
      <w:r>
        <w:rPr>
          <w:rStyle w:val="Salnbdy"/>
          <w:rFonts w:eastAsia="Times New Roman" w:ascii="Times New Roman" w:hAnsi="Times New Roman"/>
          <w:color w:val="auto"/>
          <w:sz w:val="24"/>
          <w:szCs w:val="24"/>
          <w:lang w:val="ro-RO"/>
        </w:rPr>
        <w:t xml:space="preserve"> Cererea de revocare a măsurilor dispuse se formulează în scris de către persoana vizată, reprezentantul legal sau împuternicitul entităţii supuse sancţiunilor internaţionale, în limba română, în dublu exemplar şi se depune </w:t>
      </w:r>
      <w:r>
        <w:rPr>
          <w:rStyle w:val="Salnbdy"/>
          <w:rFonts w:eastAsia="Times New Roman" w:ascii="Times New Roman" w:hAnsi="Times New Roman"/>
          <w:bCs/>
          <w:color w:val="auto"/>
          <w:sz w:val="24"/>
          <w:szCs w:val="24"/>
          <w:lang w:val="ro-RO"/>
        </w:rPr>
        <w:t xml:space="preserve">prin registratura Agenţiei Naţionale de Administrare Fiscală </w:t>
      </w:r>
      <w:r>
        <w:rPr>
          <w:rStyle w:val="Slitbdy"/>
          <w:rFonts w:eastAsia="Times New Roman" w:ascii="Times New Roman" w:hAnsi="Times New Roman"/>
          <w:color w:val="auto"/>
          <w:sz w:val="24"/>
          <w:szCs w:val="24"/>
          <w:lang w:val="ro-RO"/>
        </w:rPr>
        <w:t xml:space="preserve">sau </w:t>
      </w:r>
      <w:r>
        <w:rPr>
          <w:rStyle w:val="Salnbdy"/>
          <w:rFonts w:eastAsia="Times New Roman" w:ascii="Times New Roman" w:hAnsi="Times New Roman"/>
          <w:color w:val="auto"/>
          <w:sz w:val="24"/>
          <w:szCs w:val="24"/>
          <w:lang w:val="ro-RO"/>
        </w:rPr>
        <w:t xml:space="preserve">prin metode electronice </w:t>
      </w:r>
      <w:r>
        <w:rPr>
          <w:rStyle w:val="Slitbdy"/>
          <w:rFonts w:eastAsia="Times New Roman" w:ascii="Times New Roman" w:hAnsi="Times New Roman"/>
          <w:color w:val="auto"/>
          <w:sz w:val="24"/>
          <w:szCs w:val="24"/>
          <w:lang w:val="ro-RO"/>
        </w:rPr>
        <w:t xml:space="preserve">conform informațiilor de contact disponibile pe pagina de internet a </w:t>
      </w:r>
      <w:r>
        <w:rPr>
          <w:rStyle w:val="Salnbdy"/>
          <w:rFonts w:eastAsia="Times New Roman" w:ascii="Times New Roman" w:hAnsi="Times New Roman"/>
          <w:color w:val="auto"/>
          <w:sz w:val="24"/>
          <w:szCs w:val="24"/>
          <w:lang w:val="ro-RO"/>
        </w:rPr>
        <w:t>Agenţiei Naţionale de Administrare Fiscală</w:t>
      </w:r>
      <w:r>
        <w:rPr>
          <w:rStyle w:val="Slitbdy"/>
          <w:rFonts w:eastAsia="Times New Roman" w:ascii="Times New Roman" w:hAnsi="Times New Roman"/>
          <w:color w:val="auto"/>
          <w:sz w:val="24"/>
          <w:szCs w:val="24"/>
          <w:lang w:val="ro-RO"/>
        </w:rPr>
        <w:t xml:space="preserve"> în secțiunea dedicată “Sancțiuni internaționale”</w:t>
      </w:r>
      <w:r>
        <w:rPr>
          <w:rStyle w:val="Salnbdy"/>
          <w:rFonts w:eastAsia="Times New Roman" w:ascii="Times New Roman" w:hAnsi="Times New Roman"/>
          <w:color w:val="auto"/>
          <w:sz w:val="24"/>
          <w:szCs w:val="24"/>
          <w:lang w:val="ro-RO"/>
        </w:rPr>
        <w:t xml:space="preserve">, însoţită de toate documentele relevante necesare în vederea susţinerii acesteia. </w:t>
      </w:r>
    </w:p>
    <w:p>
      <w:pPr>
        <w:pStyle w:val="Normal"/>
        <w:ind w:left="225"/>
        <w:jc w:val="both"/>
        <w:rPr>
          <w:rStyle w:val="Salnbdy"/>
          <w:rFonts w:ascii="Times New Roman" w:hAnsi="Times New Roman"/>
          <w:color w:val="auto"/>
          <w:sz w:val="24"/>
          <w:szCs w:val="24"/>
          <w:lang w:val="ro-RO"/>
        </w:rPr>
      </w:pPr>
      <w:r>
        <w:rPr>
          <w:rStyle w:val="Salnttl1"/>
          <w:rFonts w:eastAsia="Times New Roman" w:ascii="Times New Roman" w:hAnsi="Times New Roman"/>
          <w:b w:val="false"/>
          <w:color w:val="auto"/>
          <w:sz w:val="24"/>
          <w:szCs w:val="24"/>
          <w:lang w:val="ro-RO"/>
        </w:rPr>
        <w:t xml:space="preserve">(3) </w:t>
      </w:r>
      <w:r>
        <w:rPr>
          <w:rStyle w:val="Salnbdy"/>
          <w:rFonts w:eastAsia="Times New Roman" w:ascii="Times New Roman" w:hAnsi="Times New Roman"/>
          <w:color w:val="auto"/>
          <w:sz w:val="24"/>
          <w:szCs w:val="24"/>
          <w:lang w:val="ro-RO"/>
        </w:rPr>
        <w:t xml:space="preserve">Prevederile </w:t>
      </w:r>
      <w:r>
        <w:rPr>
          <w:rStyle w:val="Slgi1"/>
          <w:rFonts w:eastAsia="Times New Roman" w:ascii="Times New Roman" w:hAnsi="Times New Roman"/>
          <w:color w:val="auto"/>
          <w:sz w:val="24"/>
          <w:szCs w:val="24"/>
          <w:lang w:val="ro-RO"/>
        </w:rPr>
        <w:t>cap.IX din prezenta procedură</w:t>
      </w:r>
      <w:r>
        <w:rPr>
          <w:rStyle w:val="Salnbdy"/>
          <w:rFonts w:eastAsia="Times New Roman" w:ascii="Times New Roman" w:hAnsi="Times New Roman"/>
          <w:color w:val="auto"/>
          <w:sz w:val="24"/>
          <w:szCs w:val="24"/>
          <w:lang w:val="ro-RO"/>
        </w:rPr>
        <w:t xml:space="preserve"> se aplică în mod corespunzător.</w:t>
      </w:r>
    </w:p>
    <w:p>
      <w:pPr>
        <w:pStyle w:val="Normal"/>
        <w:ind w:left="225"/>
        <w:jc w:val="both"/>
        <w:rPr>
          <w:rStyle w:val="Salnbdy"/>
          <w:rFonts w:ascii="Times New Roman" w:hAnsi="Times New Roman" w:eastAsia="Times New Roman"/>
          <w:color w:val="auto"/>
          <w:sz w:val="24"/>
          <w:szCs w:val="24"/>
          <w:lang w:val="ro-RO"/>
        </w:rPr>
      </w:pPr>
      <w:r>
        <w:rPr>
          <w:rFonts w:eastAsia="Times New Roman" w:ascii="Times New Roman" w:hAnsi="Times New Roman"/>
          <w:color w:val="auto"/>
          <w:sz w:val="24"/>
          <w:szCs w:val="24"/>
          <w:lang w:val="ro-RO"/>
        </w:rPr>
      </w:r>
    </w:p>
    <w:p>
      <w:pPr>
        <w:pStyle w:val="Sartttl"/>
        <w:ind w:left="225"/>
        <w:jc w:val="both"/>
        <w:rPr>
          <w:rFonts w:ascii="Times New Roman" w:hAnsi="Times New Roman"/>
          <w:color w:val="auto"/>
          <w:sz w:val="24"/>
          <w:szCs w:val="24"/>
          <w:lang w:val="ro-RO"/>
        </w:rPr>
      </w:pPr>
      <w:r>
        <w:rPr>
          <w:rFonts w:ascii="Times New Roman" w:hAnsi="Times New Roman"/>
          <w:color w:val="000000"/>
          <w:sz w:val="24"/>
          <w:szCs w:val="24"/>
          <w:shd w:fill="FFFFFF" w:val="clear"/>
          <w:lang w:val="ro-RO"/>
        </w:rPr>
        <w:t>Articolul 32</w:t>
      </w:r>
    </w:p>
    <w:p>
      <w:pPr>
        <w:pStyle w:val="Spar"/>
        <w:jc w:val="both"/>
        <w:rPr>
          <w:b/>
          <w:shd w:fill="FFFFFF" w:val="clear"/>
          <w:lang w:val="ro-RO"/>
        </w:rPr>
      </w:pPr>
      <w:r>
        <w:rPr>
          <w:b/>
          <w:shd w:fill="FFFFFF" w:val="clear"/>
          <w:lang w:val="ro-RO"/>
        </w:rPr>
        <w:t xml:space="preserve">Aplicarea ordinului de revocare a măsurii de înghețare a fondurilor și resurselor economice în domeniul propriu de competenţă al Agenţiei Naţionale de Administrare Fiscală privind sancțiuni internaționale, inclusiv a fondurilor și resurselor economice, pentru care s-a emis un act normativ în baza art.4 alin.4 din O.U.G. nr.202/2008, </w:t>
      </w:r>
      <w:r>
        <w:rPr>
          <w:b/>
          <w:lang w:val="ro-RO"/>
        </w:rPr>
        <w:t>cu modificările şi completările ulterioare</w:t>
      </w:r>
      <w:r>
        <w:rPr>
          <w:b/>
          <w:shd w:fill="FFFFFF" w:val="clear"/>
          <w:lang w:val="ro-RO"/>
        </w:rPr>
        <w:t xml:space="preserve"> </w:t>
      </w:r>
    </w:p>
    <w:p>
      <w:pPr>
        <w:pStyle w:val="Normal"/>
        <w:ind w:left="225"/>
        <w:jc w:val="both"/>
        <w:rPr>
          <w:rFonts w:ascii="Times New Roman" w:hAnsi="Times New Roman" w:eastAsia="Times New Roman"/>
          <w:sz w:val="24"/>
          <w:szCs w:val="24"/>
          <w:shd w:fill="FFFFFF" w:val="clear"/>
          <w:lang w:val="ro-RO"/>
        </w:rPr>
      </w:pPr>
      <w:r>
        <w:rPr>
          <w:rStyle w:val="Salnttl1"/>
          <w:rFonts w:eastAsia="Times New Roman" w:ascii="Times New Roman" w:hAnsi="Times New Roman"/>
          <w:color w:val="auto"/>
          <w:sz w:val="24"/>
          <w:szCs w:val="24"/>
          <w:lang w:val="ro-RO"/>
        </w:rPr>
        <w:t>(1)</w:t>
      </w:r>
      <w:r>
        <w:rPr>
          <w:rStyle w:val="Salnbdy"/>
          <w:rFonts w:eastAsia="Times New Roman" w:ascii="Times New Roman" w:hAnsi="Times New Roman"/>
          <w:color w:val="auto"/>
          <w:sz w:val="24"/>
          <w:szCs w:val="24"/>
          <w:lang w:val="ro-RO"/>
        </w:rPr>
        <w:t xml:space="preserve"> </w:t>
      </w:r>
      <w:r>
        <w:rPr>
          <w:rStyle w:val="Salnbdy"/>
          <w:rFonts w:eastAsia="Times New Roman" w:ascii="Times New Roman" w:hAnsi="Times New Roman"/>
          <w:b/>
          <w:color w:val="auto"/>
          <w:sz w:val="24"/>
          <w:szCs w:val="24"/>
          <w:lang w:val="ro-RO"/>
        </w:rPr>
        <w:t>Direcţia generală executări silite cazuri speciale,</w:t>
      </w:r>
      <w:r>
        <w:rPr>
          <w:rStyle w:val="Salnbdy"/>
          <w:rFonts w:eastAsia="Times New Roman" w:ascii="Times New Roman" w:hAnsi="Times New Roman"/>
          <w:color w:val="auto"/>
          <w:sz w:val="24"/>
          <w:szCs w:val="24"/>
          <w:lang w:val="ro-RO"/>
        </w:rPr>
        <w:t xml:space="preserve"> în termen de 24 de ore de la primirea ordinului de revocare a măsurii de înghețare a fondurilor și resurselor economice </w:t>
      </w:r>
      <w:r>
        <w:rPr>
          <w:rFonts w:ascii="Times New Roman" w:hAnsi="Times New Roman"/>
          <w:sz w:val="24"/>
          <w:szCs w:val="24"/>
          <w:shd w:fill="FFFFFF" w:val="clear"/>
          <w:lang w:val="ro-RO"/>
        </w:rPr>
        <w:t>în domeniul propriu de competenţă al Agenţiei Naţionale de Administrare Fiscală privind sancțiunile internaționale</w:t>
      </w:r>
      <w:r>
        <w:rPr>
          <w:rStyle w:val="Salnbdy"/>
          <w:rFonts w:eastAsia="Times New Roman" w:ascii="Times New Roman" w:hAnsi="Times New Roman"/>
          <w:color w:val="auto"/>
          <w:sz w:val="24"/>
          <w:szCs w:val="24"/>
          <w:lang w:val="ro-RO"/>
        </w:rPr>
        <w:t xml:space="preserve">, </w:t>
      </w:r>
      <w:r>
        <w:rPr>
          <w:rFonts w:ascii="Times New Roman" w:hAnsi="Times New Roman"/>
          <w:sz w:val="24"/>
          <w:szCs w:val="24"/>
          <w:shd w:fill="FFFFFF" w:val="clear"/>
          <w:lang w:val="ro-RO"/>
        </w:rPr>
        <w:t xml:space="preserve">inclusiv a fondurilor și resurselor economice, </w:t>
      </w:r>
      <w:r>
        <w:rPr>
          <w:rStyle w:val="Salnbdy"/>
          <w:rFonts w:eastAsia="Times New Roman" w:ascii="Times New Roman" w:hAnsi="Times New Roman"/>
          <w:color w:val="auto"/>
          <w:sz w:val="24"/>
          <w:szCs w:val="24"/>
          <w:lang w:val="ro-RO"/>
        </w:rPr>
        <w:t xml:space="preserve">pentru care s-a emis un act normativ în baza art.4 alin.(4) </w:t>
      </w:r>
      <w:r>
        <w:rPr>
          <w:rStyle w:val="Slitbdy"/>
          <w:rFonts w:eastAsia="Times New Roman" w:ascii="Times New Roman" w:hAnsi="Times New Roman"/>
          <w:color w:val="auto"/>
          <w:sz w:val="24"/>
          <w:szCs w:val="24"/>
          <w:lang w:val="ro-RO"/>
        </w:rPr>
        <w:t>din O.U.G. nr.202/2008, cu modificările şi completările ulterioare</w:t>
      </w:r>
      <w:r>
        <w:rPr>
          <w:rStyle w:val="Salnttl1"/>
          <w:rFonts w:eastAsia="Times New Roman" w:ascii="Times New Roman" w:hAnsi="Times New Roman"/>
          <w:color w:val="auto"/>
          <w:sz w:val="24"/>
          <w:szCs w:val="24"/>
          <w:lang w:val="ro-RO"/>
        </w:rPr>
        <w:t xml:space="preserve">, </w:t>
      </w:r>
      <w:r>
        <w:rPr>
          <w:rStyle w:val="Salnbdy"/>
          <w:rFonts w:eastAsia="Times New Roman" w:ascii="Times New Roman" w:hAnsi="Times New Roman"/>
          <w:color w:val="auto"/>
          <w:sz w:val="24"/>
          <w:szCs w:val="24"/>
          <w:lang w:val="ro-RO"/>
        </w:rPr>
        <w:t xml:space="preserve">transmis de către Direcţia generală juridică, va lua măsurile necesare ducerii la îndeplinire a dispoziţiei de revocare a măsurii de înghețare a fondurilor și resurselor economice indicate în ordin, prevederile </w:t>
      </w:r>
      <w:r>
        <w:rPr>
          <w:rStyle w:val="Salnbdy"/>
          <w:rFonts w:eastAsia="Times New Roman" w:ascii="Times New Roman" w:hAnsi="Times New Roman"/>
          <w:color w:val="auto"/>
          <w:sz w:val="24"/>
          <w:szCs w:val="24"/>
          <w:u w:val="single"/>
          <w:lang w:val="ro-RO"/>
        </w:rPr>
        <w:t>art.214 din Legea nr. 207/2015 privind Codul de procedură fiscală</w:t>
      </w:r>
      <w:r>
        <w:rPr>
          <w:rStyle w:val="Salnbdy"/>
          <w:rFonts w:eastAsia="Times New Roman" w:ascii="Times New Roman" w:hAnsi="Times New Roman"/>
          <w:color w:val="auto"/>
          <w:sz w:val="24"/>
          <w:szCs w:val="24"/>
          <w:lang w:val="ro-RO"/>
        </w:rPr>
        <w:t>, cu modificările şi completările ulterioare, aplicându-se în mod corespunzător.</w:t>
      </w:r>
    </w:p>
    <w:p>
      <w:pPr>
        <w:pStyle w:val="Normal"/>
        <w:ind w:left="225"/>
        <w:jc w:val="both"/>
        <w:rPr>
          <w:rStyle w:val="Salnbdy"/>
          <w:rFonts w:ascii="Times New Roman" w:hAnsi="Times New Roman"/>
          <w:color w:val="auto"/>
          <w:sz w:val="24"/>
          <w:szCs w:val="24"/>
          <w:lang w:val="ro-RO"/>
        </w:rPr>
      </w:pPr>
      <w:r>
        <w:rPr>
          <w:rStyle w:val="Salnttl1"/>
          <w:rFonts w:eastAsia="Times New Roman" w:ascii="Times New Roman" w:hAnsi="Times New Roman"/>
          <w:color w:val="auto"/>
          <w:sz w:val="24"/>
          <w:szCs w:val="24"/>
          <w:lang w:val="ro-RO"/>
        </w:rPr>
        <w:t>(2)</w:t>
      </w:r>
      <w:r>
        <w:rPr>
          <w:rStyle w:val="Salnbdy"/>
          <w:rFonts w:eastAsia="Times New Roman" w:ascii="Times New Roman" w:hAnsi="Times New Roman"/>
          <w:color w:val="auto"/>
          <w:sz w:val="24"/>
          <w:szCs w:val="24"/>
          <w:lang w:val="ro-RO"/>
        </w:rPr>
        <w:t xml:space="preserve"> </w:t>
      </w:r>
      <w:r>
        <w:rPr>
          <w:rStyle w:val="Salnbdy"/>
          <w:rFonts w:eastAsia="Times New Roman" w:ascii="Times New Roman" w:hAnsi="Times New Roman"/>
          <w:b/>
          <w:color w:val="auto"/>
          <w:sz w:val="24"/>
          <w:szCs w:val="24"/>
          <w:lang w:val="ro-RO"/>
        </w:rPr>
        <w:t>Serviciul/compartimentul executări silite cazuri speciale de la nivelul</w:t>
      </w:r>
      <w:r>
        <w:rPr>
          <w:rStyle w:val="Salnbdy"/>
          <w:rFonts w:eastAsia="Times New Roman" w:ascii="Times New Roman" w:hAnsi="Times New Roman"/>
          <w:color w:val="auto"/>
          <w:sz w:val="24"/>
          <w:szCs w:val="24"/>
          <w:lang w:val="ro-RO"/>
        </w:rPr>
        <w:t xml:space="preserve"> </w:t>
      </w:r>
      <w:r>
        <w:rPr>
          <w:rStyle w:val="Salnbdy"/>
          <w:rFonts w:eastAsia="Times New Roman" w:ascii="Times New Roman" w:hAnsi="Times New Roman"/>
          <w:b/>
          <w:color w:val="auto"/>
          <w:sz w:val="24"/>
          <w:szCs w:val="24"/>
          <w:lang w:val="ro-RO"/>
        </w:rPr>
        <w:t>Direcțiilor generale regionale ale finanțelor publice,</w:t>
      </w:r>
      <w:r>
        <w:rPr>
          <w:rStyle w:val="Salnbdy"/>
          <w:rFonts w:eastAsia="Times New Roman" w:ascii="Times New Roman" w:hAnsi="Times New Roman"/>
          <w:color w:val="auto"/>
          <w:sz w:val="24"/>
          <w:szCs w:val="24"/>
          <w:lang w:val="ro-RO"/>
        </w:rPr>
        <w:t xml:space="preserve"> </w:t>
      </w:r>
      <w:r>
        <w:rPr>
          <w:rStyle w:val="Salnbdy"/>
          <w:rFonts w:eastAsia="Times New Roman" w:ascii="Times New Roman" w:hAnsi="Times New Roman"/>
          <w:b/>
          <w:color w:val="auto"/>
          <w:sz w:val="24"/>
          <w:szCs w:val="24"/>
          <w:lang w:val="ro-RO"/>
        </w:rPr>
        <w:t xml:space="preserve">coordonate și îndrumate de către Direcţia generală executări silite cazuri speciale  </w:t>
      </w:r>
      <w:r>
        <w:rPr>
          <w:rStyle w:val="Salnbdy"/>
          <w:rFonts w:eastAsia="Times New Roman" w:ascii="Times New Roman" w:hAnsi="Times New Roman"/>
          <w:color w:val="auto"/>
          <w:sz w:val="24"/>
          <w:szCs w:val="24"/>
          <w:lang w:val="ro-RO"/>
        </w:rPr>
        <w:t xml:space="preserve">procedează la revocarea măsurii de înghețare, fără întârziere, a fondurilor şi resurselor economice </w:t>
      </w:r>
      <w:r>
        <w:rPr>
          <w:rFonts w:ascii="Times New Roman" w:hAnsi="Times New Roman"/>
          <w:sz w:val="24"/>
          <w:szCs w:val="24"/>
          <w:shd w:fill="FFFFFF" w:val="clear"/>
          <w:lang w:val="ro-RO"/>
        </w:rPr>
        <w:t>în domeniul propriu de competenţă al Agenţiei Naţionale de Administrare Fiscală privind sancțiunile internaționale</w:t>
      </w:r>
      <w:r>
        <w:rPr>
          <w:rStyle w:val="Salnbdy"/>
          <w:rFonts w:eastAsia="Times New Roman" w:ascii="Times New Roman" w:hAnsi="Times New Roman"/>
          <w:color w:val="auto"/>
          <w:sz w:val="24"/>
          <w:szCs w:val="24"/>
          <w:lang w:val="ro-RO"/>
        </w:rPr>
        <w:t xml:space="preserve">, </w:t>
      </w:r>
      <w:r>
        <w:rPr>
          <w:rFonts w:ascii="Times New Roman" w:hAnsi="Times New Roman"/>
          <w:sz w:val="24"/>
          <w:szCs w:val="24"/>
          <w:shd w:fill="FFFFFF" w:val="clear"/>
          <w:lang w:val="ro-RO"/>
        </w:rPr>
        <w:t xml:space="preserve">inclusiv a fondurilor și resurselor economice, </w:t>
      </w:r>
      <w:r>
        <w:rPr>
          <w:rStyle w:val="Salnbdy"/>
          <w:rFonts w:eastAsia="Times New Roman" w:ascii="Times New Roman" w:hAnsi="Times New Roman"/>
          <w:color w:val="auto"/>
          <w:sz w:val="24"/>
          <w:szCs w:val="24"/>
          <w:lang w:val="ro-RO"/>
        </w:rPr>
        <w:t xml:space="preserve">pentru care s-a emis un act normativ în baza art.4 alin.(4) </w:t>
      </w:r>
      <w:r>
        <w:rPr>
          <w:rStyle w:val="Slitbdy"/>
          <w:rFonts w:eastAsia="Times New Roman" w:ascii="Times New Roman" w:hAnsi="Times New Roman"/>
          <w:color w:val="auto"/>
          <w:sz w:val="24"/>
          <w:szCs w:val="24"/>
          <w:lang w:val="ro-RO"/>
        </w:rPr>
        <w:t>din O.U.G. nr.202/2008, cu modificările şi completările ulterioare,</w:t>
      </w:r>
      <w:r>
        <w:rPr>
          <w:rStyle w:val="Salnbdy"/>
          <w:rFonts w:eastAsia="Times New Roman" w:ascii="Times New Roman" w:hAnsi="Times New Roman"/>
          <w:color w:val="auto"/>
          <w:sz w:val="24"/>
          <w:szCs w:val="24"/>
          <w:lang w:val="ro-RO"/>
        </w:rPr>
        <w:t xml:space="preserve"> indicate în ordinul de revocare a măsurii de înghețare a fondurilor și resurselor economice.</w:t>
      </w:r>
    </w:p>
    <w:p>
      <w:pPr>
        <w:pStyle w:val="Normal"/>
        <w:ind w:left="225"/>
        <w:jc w:val="both"/>
        <w:rPr>
          <w:rFonts w:ascii="Times New Roman" w:hAnsi="Times New Roman"/>
          <w:sz w:val="24"/>
          <w:szCs w:val="24"/>
          <w:lang w:val="ro-RO"/>
        </w:rPr>
      </w:pPr>
      <w:r>
        <w:rPr>
          <w:rStyle w:val="Salnttl1"/>
          <w:rFonts w:eastAsia="Times New Roman" w:ascii="Times New Roman" w:hAnsi="Times New Roman"/>
          <w:b w:val="false"/>
          <w:color w:val="auto"/>
          <w:sz w:val="24"/>
          <w:szCs w:val="24"/>
          <w:lang w:val="ro-RO"/>
        </w:rPr>
        <w:t>(3)</w:t>
      </w:r>
      <w:r>
        <w:rPr>
          <w:rStyle w:val="Salnbdy"/>
          <w:rFonts w:eastAsia="Times New Roman" w:ascii="Times New Roman" w:hAnsi="Times New Roman"/>
          <w:color w:val="auto"/>
          <w:sz w:val="24"/>
          <w:szCs w:val="24"/>
          <w:lang w:val="ro-RO"/>
        </w:rPr>
        <w:t xml:space="preserve"> În vederea revocării măsurii de înghețare a fondurilor </w:t>
      </w:r>
      <w:r>
        <w:rPr>
          <w:rStyle w:val="Slitbdy"/>
          <w:rFonts w:eastAsia="Times New Roman" w:ascii="Times New Roman" w:hAnsi="Times New Roman"/>
          <w:color w:val="auto"/>
          <w:sz w:val="24"/>
          <w:szCs w:val="24"/>
          <w:lang w:val="ro-RO"/>
        </w:rPr>
        <w:t xml:space="preserve">și </w:t>
      </w:r>
      <w:r>
        <w:rPr>
          <w:rStyle w:val="Salnbdy"/>
          <w:rFonts w:eastAsia="Times New Roman" w:ascii="Times New Roman" w:hAnsi="Times New Roman"/>
          <w:color w:val="auto"/>
          <w:sz w:val="24"/>
          <w:szCs w:val="24"/>
          <w:lang w:val="ro-RO"/>
        </w:rPr>
        <w:t xml:space="preserve">resurselor economice </w:t>
      </w:r>
      <w:r>
        <w:rPr>
          <w:rFonts w:ascii="Times New Roman" w:hAnsi="Times New Roman"/>
          <w:sz w:val="24"/>
          <w:szCs w:val="24"/>
          <w:shd w:fill="FFFFFF" w:val="clear"/>
          <w:lang w:val="ro-RO"/>
        </w:rPr>
        <w:t>în domeniul propriu de competenţă al Agenţiei Naţionale de Administrare Fiscală privind sancțiunile internaționale</w:t>
      </w:r>
      <w:r>
        <w:rPr>
          <w:rStyle w:val="Salnbdy"/>
          <w:rFonts w:eastAsia="Times New Roman" w:ascii="Times New Roman" w:hAnsi="Times New Roman"/>
          <w:color w:val="auto"/>
          <w:sz w:val="24"/>
          <w:szCs w:val="24"/>
          <w:lang w:val="ro-RO"/>
        </w:rPr>
        <w:t xml:space="preserve">, </w:t>
      </w:r>
      <w:r>
        <w:rPr>
          <w:rFonts w:ascii="Times New Roman" w:hAnsi="Times New Roman"/>
          <w:sz w:val="24"/>
          <w:szCs w:val="24"/>
          <w:shd w:fill="FFFFFF" w:val="clear"/>
          <w:lang w:val="ro-RO"/>
        </w:rPr>
        <w:t xml:space="preserve">inclusiv a fondurilor și resurselor economice, </w:t>
      </w:r>
      <w:r>
        <w:rPr>
          <w:rStyle w:val="Salnbdy"/>
          <w:rFonts w:eastAsia="Times New Roman" w:ascii="Times New Roman" w:hAnsi="Times New Roman"/>
          <w:color w:val="auto"/>
          <w:sz w:val="24"/>
          <w:szCs w:val="24"/>
          <w:lang w:val="ro-RO"/>
        </w:rPr>
        <w:t xml:space="preserve">pentru care s-a emis un act normativ în baza art.4 alin.(4) </w:t>
      </w:r>
      <w:r>
        <w:rPr>
          <w:rStyle w:val="Slitbdy"/>
          <w:rFonts w:eastAsia="Times New Roman" w:ascii="Times New Roman" w:hAnsi="Times New Roman"/>
          <w:color w:val="auto"/>
          <w:sz w:val="24"/>
          <w:szCs w:val="24"/>
          <w:lang w:val="ro-RO"/>
        </w:rPr>
        <w:t>din O.U.G. nr.202/2008, cu modificările şi completările ulterioare</w:t>
      </w:r>
      <w:r>
        <w:rPr>
          <w:rStyle w:val="Salnttl1"/>
          <w:rFonts w:eastAsia="Times New Roman" w:ascii="Times New Roman" w:hAnsi="Times New Roman"/>
          <w:b w:val="false"/>
          <w:color w:val="auto"/>
          <w:sz w:val="24"/>
          <w:szCs w:val="24"/>
          <w:lang w:val="ro-RO"/>
        </w:rPr>
        <w:t xml:space="preserve">, </w:t>
      </w:r>
      <w:r>
        <w:rPr>
          <w:rStyle w:val="Salnttl1"/>
          <w:rFonts w:eastAsia="Times New Roman" w:ascii="Times New Roman" w:hAnsi="Times New Roman"/>
          <w:b w:val="false"/>
          <w:bCs w:val="false"/>
          <w:color w:val="auto"/>
          <w:sz w:val="24"/>
          <w:szCs w:val="24"/>
          <w:lang w:val="ro-RO"/>
        </w:rPr>
        <w:t>Agenția Națională de Administrare Fiscală</w:t>
      </w:r>
      <w:r>
        <w:rPr>
          <w:rStyle w:val="Salnbdy"/>
          <w:rFonts w:eastAsia="Times New Roman" w:ascii="Times New Roman" w:hAnsi="Times New Roman"/>
          <w:color w:val="auto"/>
          <w:sz w:val="24"/>
          <w:szCs w:val="24"/>
          <w:lang w:val="ro-RO"/>
        </w:rPr>
        <w:t xml:space="preserve"> prevăzute la </w:t>
      </w:r>
      <w:r>
        <w:rPr>
          <w:rStyle w:val="Slgi1"/>
          <w:rFonts w:eastAsia="Times New Roman" w:ascii="Times New Roman" w:hAnsi="Times New Roman"/>
          <w:color w:val="auto"/>
          <w:sz w:val="24"/>
          <w:szCs w:val="24"/>
          <w:lang w:val="ro-RO"/>
        </w:rPr>
        <w:t>alin.(1)</w:t>
      </w:r>
      <w:r>
        <w:rPr>
          <w:rStyle w:val="Salnbdy"/>
          <w:rFonts w:eastAsia="Times New Roman" w:ascii="Times New Roman" w:hAnsi="Times New Roman"/>
          <w:color w:val="auto"/>
          <w:sz w:val="24"/>
          <w:szCs w:val="24"/>
          <w:lang w:val="ro-RO"/>
        </w:rPr>
        <w:t xml:space="preserve">, </w:t>
      </w:r>
      <w:r>
        <w:rPr>
          <w:rStyle w:val="Salnbdy"/>
          <w:rFonts w:eastAsia="Times New Roman" w:ascii="Times New Roman" w:hAnsi="Times New Roman"/>
          <w:b/>
          <w:color w:val="auto"/>
          <w:sz w:val="24"/>
          <w:szCs w:val="24"/>
          <w:lang w:val="ro-RO"/>
        </w:rPr>
        <w:t>Serviciul/compartimentul executări silite cazuri speciale de la nivelul</w:t>
      </w:r>
      <w:r>
        <w:rPr>
          <w:rStyle w:val="Salnbdy"/>
          <w:rFonts w:eastAsia="Times New Roman" w:ascii="Times New Roman" w:hAnsi="Times New Roman"/>
          <w:color w:val="auto"/>
          <w:sz w:val="24"/>
          <w:szCs w:val="24"/>
          <w:lang w:val="ro-RO"/>
        </w:rPr>
        <w:t xml:space="preserve"> </w:t>
      </w:r>
      <w:r>
        <w:rPr>
          <w:rStyle w:val="Salnbdy"/>
          <w:rFonts w:eastAsia="Times New Roman" w:ascii="Times New Roman" w:hAnsi="Times New Roman"/>
          <w:b/>
          <w:color w:val="auto"/>
          <w:sz w:val="24"/>
          <w:szCs w:val="24"/>
          <w:lang w:val="ro-RO"/>
        </w:rPr>
        <w:t>Direcțiilor generale regionale ale finanțelor publice,</w:t>
      </w:r>
      <w:r>
        <w:rPr>
          <w:rStyle w:val="Salnbdy"/>
          <w:rFonts w:eastAsia="Times New Roman" w:ascii="Times New Roman" w:hAnsi="Times New Roman"/>
          <w:color w:val="auto"/>
          <w:sz w:val="24"/>
          <w:szCs w:val="24"/>
          <w:lang w:val="ro-RO"/>
        </w:rPr>
        <w:t xml:space="preserve"> </w:t>
      </w:r>
      <w:r>
        <w:rPr>
          <w:rStyle w:val="Salnbdy"/>
          <w:rFonts w:eastAsia="Times New Roman" w:ascii="Times New Roman" w:hAnsi="Times New Roman"/>
          <w:b/>
          <w:color w:val="auto"/>
          <w:sz w:val="24"/>
          <w:szCs w:val="24"/>
          <w:lang w:val="ro-RO"/>
        </w:rPr>
        <w:t xml:space="preserve">coordonate și îndrumate de către Direcţia generală executări silite cazuri speciale </w:t>
      </w:r>
      <w:r>
        <w:rPr>
          <w:rStyle w:val="Salnbdy"/>
          <w:rFonts w:eastAsia="Times New Roman" w:ascii="Times New Roman" w:hAnsi="Times New Roman"/>
          <w:color w:val="auto"/>
          <w:sz w:val="24"/>
          <w:szCs w:val="24"/>
          <w:lang w:val="ro-RO"/>
        </w:rPr>
        <w:t xml:space="preserve">vor transmite copii certificate ale ordinului de revocare a măsurii de înghețare a fondurilor </w:t>
      </w:r>
      <w:r>
        <w:rPr>
          <w:rStyle w:val="Slitbdy"/>
          <w:rFonts w:eastAsia="Times New Roman" w:ascii="Times New Roman" w:hAnsi="Times New Roman"/>
          <w:color w:val="auto"/>
          <w:sz w:val="24"/>
          <w:szCs w:val="24"/>
          <w:lang w:val="ro-RO"/>
        </w:rPr>
        <w:t>și</w:t>
      </w:r>
      <w:r>
        <w:rPr>
          <w:rStyle w:val="Salnbdy"/>
          <w:rFonts w:eastAsia="Times New Roman" w:ascii="Times New Roman" w:hAnsi="Times New Roman"/>
          <w:color w:val="auto"/>
          <w:sz w:val="24"/>
          <w:szCs w:val="24"/>
          <w:lang w:val="ro-RO"/>
        </w:rPr>
        <w:t xml:space="preserve"> resurselor economice </w:t>
      </w:r>
      <w:r>
        <w:rPr>
          <w:rFonts w:ascii="Times New Roman" w:hAnsi="Times New Roman"/>
          <w:sz w:val="24"/>
          <w:szCs w:val="24"/>
          <w:shd w:fill="FFFFFF" w:val="clear"/>
          <w:lang w:val="ro-RO"/>
        </w:rPr>
        <w:t>în domeniul propriu de competenţă al Agenţiei Naţionale de Administrare Fiscală privind sancțiunile internaționale</w:t>
      </w:r>
      <w:r>
        <w:rPr>
          <w:rStyle w:val="Salnbdy"/>
          <w:rFonts w:eastAsia="Times New Roman" w:ascii="Times New Roman" w:hAnsi="Times New Roman"/>
          <w:color w:val="auto"/>
          <w:sz w:val="24"/>
          <w:szCs w:val="24"/>
          <w:lang w:val="ro-RO"/>
        </w:rPr>
        <w:t xml:space="preserve">, </w:t>
      </w:r>
      <w:r>
        <w:rPr>
          <w:rFonts w:ascii="Times New Roman" w:hAnsi="Times New Roman"/>
          <w:sz w:val="24"/>
          <w:szCs w:val="24"/>
          <w:shd w:fill="FFFFFF" w:val="clear"/>
          <w:lang w:val="ro-RO"/>
        </w:rPr>
        <w:t xml:space="preserve">inclusiv a fondurilor și resurselor economice, </w:t>
      </w:r>
      <w:r>
        <w:rPr>
          <w:rStyle w:val="Salnbdy"/>
          <w:rFonts w:eastAsia="Times New Roman" w:ascii="Times New Roman" w:hAnsi="Times New Roman"/>
          <w:color w:val="auto"/>
          <w:sz w:val="24"/>
          <w:szCs w:val="24"/>
          <w:lang w:val="ro-RO"/>
        </w:rPr>
        <w:t xml:space="preserve">pentru care s-a emis un act normativ în baza art.4 alin.(4) </w:t>
      </w:r>
      <w:r>
        <w:rPr>
          <w:rStyle w:val="Slitbdy"/>
          <w:rFonts w:eastAsia="Times New Roman" w:ascii="Times New Roman" w:hAnsi="Times New Roman"/>
          <w:color w:val="auto"/>
          <w:sz w:val="24"/>
          <w:szCs w:val="24"/>
          <w:lang w:val="ro-RO"/>
        </w:rPr>
        <w:t>din O.U.G. nr.202/2008, cu modificările şi completările ulterioare</w:t>
      </w:r>
      <w:r>
        <w:rPr>
          <w:rStyle w:val="Salnttl1"/>
          <w:rFonts w:eastAsia="Times New Roman" w:ascii="Times New Roman" w:hAnsi="Times New Roman"/>
          <w:b w:val="false"/>
          <w:color w:val="auto"/>
          <w:sz w:val="24"/>
          <w:szCs w:val="24"/>
          <w:lang w:val="ro-RO"/>
        </w:rPr>
        <w:t xml:space="preserve">, </w:t>
      </w:r>
      <w:r>
        <w:rPr>
          <w:rStyle w:val="Salnttl1"/>
          <w:rFonts w:eastAsia="Times New Roman" w:ascii="Times New Roman" w:hAnsi="Times New Roman"/>
          <w:b w:val="false"/>
          <w:bCs w:val="false"/>
          <w:color w:val="auto"/>
          <w:sz w:val="24"/>
          <w:szCs w:val="24"/>
          <w:lang w:val="ro-RO"/>
        </w:rPr>
        <w:t>Agenția Națională de Administrare Fiscală</w:t>
      </w:r>
      <w:r>
        <w:rPr>
          <w:rStyle w:val="Salnbdy"/>
          <w:rFonts w:eastAsia="Times New Roman" w:ascii="Times New Roman" w:hAnsi="Times New Roman"/>
          <w:color w:val="auto"/>
          <w:sz w:val="24"/>
          <w:szCs w:val="24"/>
          <w:lang w:val="ro-RO"/>
        </w:rPr>
        <w:t xml:space="preserve"> tuturor instituţiilor publice şi private care gestionează informaţii despre bunurile indisponibilizate.</w:t>
      </w:r>
    </w:p>
    <w:p>
      <w:pPr>
        <w:pStyle w:val="Normal"/>
        <w:ind w:left="225"/>
        <w:jc w:val="both"/>
        <w:rPr>
          <w:rFonts w:ascii="Times New Roman" w:hAnsi="Times New Roman" w:eastAsia="Times New Roman"/>
          <w:sz w:val="24"/>
          <w:szCs w:val="24"/>
          <w:shd w:fill="FFFFFF" w:val="clear"/>
          <w:lang w:val="ro-RO"/>
        </w:rPr>
      </w:pPr>
      <w:r>
        <w:rPr>
          <w:rStyle w:val="Salnttl1"/>
          <w:rFonts w:eastAsia="Times New Roman" w:ascii="Times New Roman" w:hAnsi="Times New Roman"/>
          <w:b w:val="false"/>
          <w:color w:val="auto"/>
          <w:sz w:val="24"/>
          <w:szCs w:val="24"/>
          <w:lang w:val="ro-RO"/>
        </w:rPr>
        <w:t>(4)</w:t>
      </w:r>
      <w:r>
        <w:rPr>
          <w:rStyle w:val="Salnbdy"/>
          <w:rFonts w:eastAsia="Times New Roman" w:ascii="Times New Roman" w:hAnsi="Times New Roman"/>
          <w:color w:val="auto"/>
          <w:sz w:val="24"/>
          <w:szCs w:val="24"/>
          <w:lang w:val="ro-RO"/>
        </w:rPr>
        <w:t xml:space="preserve"> În cazul bunurilor mobile sau imobile aflate în custodia autorităţilor sau instituţiilor publice competente în domeniul de activitate, în funcţie de natura bunurilor înghețate şi specificul activităţii, acestea se predau printr-un document administrativ către </w:t>
      </w:r>
      <w:r>
        <w:rPr>
          <w:rStyle w:val="Salnbdy"/>
          <w:rFonts w:eastAsia="Times New Roman" w:ascii="Times New Roman" w:hAnsi="Times New Roman"/>
          <w:b/>
          <w:color w:val="auto"/>
          <w:sz w:val="24"/>
          <w:szCs w:val="24"/>
          <w:lang w:val="ro-RO"/>
        </w:rPr>
        <w:t>Serviciul/compartimentul executări silite cazuri speciale de la nivelul Direcțiilor generale regionale ale finanțelor publice,</w:t>
      </w:r>
      <w:r>
        <w:rPr>
          <w:rStyle w:val="Salnbdy"/>
          <w:rFonts w:eastAsia="Times New Roman" w:ascii="Times New Roman" w:hAnsi="Times New Roman"/>
          <w:color w:val="auto"/>
          <w:sz w:val="24"/>
          <w:szCs w:val="24"/>
          <w:lang w:val="ro-RO"/>
        </w:rPr>
        <w:t xml:space="preserve"> </w:t>
      </w:r>
      <w:r>
        <w:rPr>
          <w:rStyle w:val="Salnbdy"/>
          <w:rFonts w:eastAsia="Times New Roman" w:ascii="Times New Roman" w:hAnsi="Times New Roman"/>
          <w:b/>
          <w:color w:val="auto"/>
          <w:sz w:val="24"/>
          <w:szCs w:val="24"/>
          <w:lang w:val="ro-RO"/>
        </w:rPr>
        <w:t>coordonate și îndrumate de către Direcţia generală executări silite cazuri speciale</w:t>
      </w:r>
      <w:r>
        <w:rPr>
          <w:rStyle w:val="Salnbdy"/>
          <w:rFonts w:eastAsia="Times New Roman" w:ascii="Times New Roman" w:hAnsi="Times New Roman"/>
          <w:color w:val="auto"/>
          <w:sz w:val="24"/>
          <w:szCs w:val="24"/>
          <w:lang w:val="ro-RO"/>
        </w:rPr>
        <w:t>, urmând ca acestea să predea bunurile către persoana juridică ce face obiectul măsurii de instituire provizorie a sistemului de supraveghere specială.</w:t>
      </w:r>
    </w:p>
    <w:p>
      <w:pPr>
        <w:pStyle w:val="Normal"/>
        <w:ind w:left="225"/>
        <w:jc w:val="both"/>
        <w:rPr>
          <w:rFonts w:ascii="Times New Roman" w:hAnsi="Times New Roman" w:eastAsia="Times New Roman"/>
          <w:sz w:val="24"/>
          <w:szCs w:val="24"/>
          <w:shd w:fill="FFFFFF" w:val="clear"/>
          <w:lang w:val="ro-RO"/>
        </w:rPr>
      </w:pPr>
      <w:r>
        <w:rPr>
          <w:rStyle w:val="Salnttl1"/>
          <w:rFonts w:eastAsia="Times New Roman" w:ascii="Times New Roman" w:hAnsi="Times New Roman"/>
          <w:b w:val="false"/>
          <w:color w:val="auto"/>
          <w:sz w:val="24"/>
          <w:szCs w:val="24"/>
          <w:lang w:val="ro-RO"/>
        </w:rPr>
        <w:t>(5)</w:t>
      </w:r>
      <w:r>
        <w:rPr>
          <w:rStyle w:val="Salnbdy"/>
          <w:rFonts w:eastAsia="Times New Roman" w:ascii="Times New Roman" w:hAnsi="Times New Roman"/>
          <w:color w:val="auto"/>
          <w:sz w:val="24"/>
          <w:szCs w:val="24"/>
          <w:lang w:val="ro-RO"/>
        </w:rPr>
        <w:t xml:space="preserve"> Bunurile înghețate ce constau în sume de bani în lei sau în valută, titluri de valoare, obiecte din metale preţioase, pietre preţioase, obiecte de artă, colecţii de valoare, depuse la unităţi specializate, se restituie către </w:t>
      </w:r>
      <w:r>
        <w:rPr>
          <w:rStyle w:val="Salnbdy"/>
          <w:rFonts w:eastAsia="Times New Roman" w:ascii="Times New Roman" w:hAnsi="Times New Roman"/>
          <w:b/>
          <w:color w:val="auto"/>
          <w:sz w:val="24"/>
          <w:szCs w:val="24"/>
          <w:lang w:val="ro-RO"/>
        </w:rPr>
        <w:t>Serviciul/compartimentul executări silite cazuri speciale de la nivelul Direcțiilor generale regionale ale finanțelor publice,</w:t>
      </w:r>
      <w:r>
        <w:rPr>
          <w:rStyle w:val="Salnbdy"/>
          <w:rFonts w:eastAsia="Times New Roman" w:ascii="Times New Roman" w:hAnsi="Times New Roman"/>
          <w:color w:val="auto"/>
          <w:sz w:val="24"/>
          <w:szCs w:val="24"/>
          <w:lang w:val="ro-RO"/>
        </w:rPr>
        <w:t xml:space="preserve"> </w:t>
      </w:r>
      <w:r>
        <w:rPr>
          <w:rStyle w:val="Salnbdy"/>
          <w:rFonts w:eastAsia="Times New Roman" w:ascii="Times New Roman" w:hAnsi="Times New Roman"/>
          <w:b/>
          <w:color w:val="auto"/>
          <w:sz w:val="24"/>
          <w:szCs w:val="24"/>
          <w:lang w:val="ro-RO"/>
        </w:rPr>
        <w:t>coordonate și îndrumate de către Direcţia generală executări silite cazuri speciale</w:t>
      </w:r>
      <w:r>
        <w:rPr>
          <w:rStyle w:val="Salnbdy"/>
          <w:rFonts w:eastAsia="Times New Roman" w:ascii="Times New Roman" w:hAnsi="Times New Roman"/>
          <w:color w:val="auto"/>
          <w:sz w:val="24"/>
          <w:szCs w:val="24"/>
          <w:lang w:val="ro-RO"/>
        </w:rPr>
        <w:t>, urmând să fie predate persoanei juridice ce face obiectul măsurii de instituire provizorie a sistemului de supraveghere specială.</w:t>
      </w:r>
    </w:p>
    <w:p>
      <w:pPr>
        <w:pStyle w:val="Normal"/>
        <w:ind w:left="225"/>
        <w:jc w:val="both"/>
        <w:rPr>
          <w:rFonts w:ascii="Times New Roman" w:hAnsi="Times New Roman" w:eastAsia="Times New Roman"/>
          <w:sz w:val="24"/>
          <w:szCs w:val="24"/>
          <w:shd w:fill="FFFFFF" w:val="clear"/>
          <w:lang w:val="ro-RO"/>
        </w:rPr>
      </w:pPr>
      <w:r>
        <w:rPr>
          <w:rStyle w:val="Salnttl1"/>
          <w:rFonts w:eastAsia="Times New Roman" w:ascii="Times New Roman" w:hAnsi="Times New Roman"/>
          <w:b w:val="false"/>
          <w:color w:val="auto"/>
          <w:sz w:val="24"/>
          <w:szCs w:val="24"/>
          <w:lang w:val="ro-RO"/>
        </w:rPr>
        <w:t>(6)</w:t>
      </w:r>
      <w:r>
        <w:rPr>
          <w:rStyle w:val="Salnbdy"/>
          <w:rFonts w:eastAsia="Times New Roman" w:ascii="Times New Roman" w:hAnsi="Times New Roman"/>
          <w:color w:val="auto"/>
          <w:sz w:val="24"/>
          <w:szCs w:val="24"/>
          <w:lang w:val="ro-RO"/>
        </w:rPr>
        <w:t xml:space="preserve"> Bunurile care au un regim special de circulaţie se restituie de îndată de unităţile specializate în gestionarea acestora către </w:t>
      </w:r>
      <w:r>
        <w:rPr>
          <w:rStyle w:val="Salnbdy"/>
          <w:rFonts w:eastAsia="Times New Roman" w:ascii="Times New Roman" w:hAnsi="Times New Roman"/>
          <w:b/>
          <w:color w:val="auto"/>
          <w:sz w:val="24"/>
          <w:szCs w:val="24"/>
          <w:lang w:val="ro-RO"/>
        </w:rPr>
        <w:t>Serviciul/compartimentul executări silite cazuri speciale de la nivelul Direcțiilor generale regionale ale finanțelor publice,</w:t>
      </w:r>
      <w:r>
        <w:rPr>
          <w:rStyle w:val="Salnbdy"/>
          <w:rFonts w:eastAsia="Times New Roman" w:ascii="Times New Roman" w:hAnsi="Times New Roman"/>
          <w:color w:val="auto"/>
          <w:sz w:val="24"/>
          <w:szCs w:val="24"/>
          <w:lang w:val="ro-RO"/>
        </w:rPr>
        <w:t xml:space="preserve"> </w:t>
      </w:r>
      <w:r>
        <w:rPr>
          <w:rStyle w:val="Salnbdy"/>
          <w:rFonts w:eastAsia="Times New Roman" w:ascii="Times New Roman" w:hAnsi="Times New Roman"/>
          <w:b/>
          <w:color w:val="auto"/>
          <w:sz w:val="24"/>
          <w:szCs w:val="24"/>
          <w:lang w:val="ro-RO"/>
        </w:rPr>
        <w:t>coordonate și îndrumate de către Direcţia generală executări silite cazuri speciale</w:t>
      </w:r>
      <w:r>
        <w:rPr>
          <w:rStyle w:val="Salnbdy"/>
          <w:rFonts w:eastAsia="Times New Roman" w:ascii="Times New Roman" w:hAnsi="Times New Roman"/>
          <w:color w:val="auto"/>
          <w:sz w:val="24"/>
          <w:szCs w:val="24"/>
          <w:lang w:val="ro-RO"/>
        </w:rPr>
        <w:t>, urmând ca acestea să le predea către persoana juridică ce face obiectul măsurii de instituire provizorie a sistemului de supraveghere specială.</w:t>
      </w:r>
    </w:p>
    <w:p>
      <w:pPr>
        <w:pStyle w:val="Normal"/>
        <w:ind w:left="225"/>
        <w:jc w:val="both"/>
        <w:rPr>
          <w:rFonts w:ascii="Times New Roman" w:hAnsi="Times New Roman" w:eastAsia="Times New Roman"/>
          <w:sz w:val="24"/>
          <w:szCs w:val="24"/>
          <w:shd w:fill="FFFFFF" w:val="clear"/>
          <w:lang w:val="ro-RO"/>
        </w:rPr>
      </w:pPr>
      <w:r>
        <w:rPr>
          <w:rStyle w:val="Salnttl1"/>
          <w:rFonts w:eastAsia="Times New Roman" w:ascii="Times New Roman" w:hAnsi="Times New Roman"/>
          <w:color w:val="auto"/>
          <w:sz w:val="24"/>
          <w:szCs w:val="24"/>
          <w:lang w:val="ro-RO"/>
        </w:rPr>
        <w:t>(7)</w:t>
      </w:r>
      <w:r>
        <w:rPr>
          <w:rStyle w:val="Salnbdy"/>
          <w:rFonts w:eastAsia="Times New Roman" w:ascii="Times New Roman" w:hAnsi="Times New Roman"/>
          <w:color w:val="auto"/>
          <w:sz w:val="24"/>
          <w:szCs w:val="24"/>
          <w:lang w:val="ro-RO"/>
        </w:rPr>
        <w:t xml:space="preserve"> Bunurile lăsate în custodia persoanelor fizice sau juridice se restituie de către acestea către </w:t>
      </w:r>
      <w:r>
        <w:rPr>
          <w:rStyle w:val="Salnbdy"/>
          <w:rFonts w:eastAsia="Times New Roman" w:ascii="Times New Roman" w:hAnsi="Times New Roman"/>
          <w:b/>
          <w:color w:val="auto"/>
          <w:sz w:val="24"/>
          <w:szCs w:val="24"/>
          <w:lang w:val="ro-RO"/>
        </w:rPr>
        <w:t>Serviciul/compartimentul executări silite cazuri speciale de la nivelul Direcțiilor generale regionale ale finanțelor publice,</w:t>
      </w:r>
      <w:r>
        <w:rPr>
          <w:rStyle w:val="Salnbdy"/>
          <w:rFonts w:eastAsia="Times New Roman" w:ascii="Times New Roman" w:hAnsi="Times New Roman"/>
          <w:color w:val="auto"/>
          <w:sz w:val="24"/>
          <w:szCs w:val="24"/>
          <w:lang w:val="ro-RO"/>
        </w:rPr>
        <w:t xml:space="preserve"> </w:t>
      </w:r>
      <w:r>
        <w:rPr>
          <w:rStyle w:val="Salnbdy"/>
          <w:rFonts w:eastAsia="Times New Roman" w:ascii="Times New Roman" w:hAnsi="Times New Roman"/>
          <w:b/>
          <w:color w:val="auto"/>
          <w:sz w:val="24"/>
          <w:szCs w:val="24"/>
          <w:lang w:val="ro-RO"/>
        </w:rPr>
        <w:t>coordonate și îndrumate de către Direcţia generală executări silite cazuri speciale,</w:t>
      </w:r>
      <w:r>
        <w:rPr>
          <w:rStyle w:val="Salnbdy"/>
          <w:rFonts w:eastAsia="Times New Roman" w:ascii="Times New Roman" w:hAnsi="Times New Roman"/>
          <w:color w:val="auto"/>
          <w:sz w:val="24"/>
          <w:szCs w:val="24"/>
          <w:lang w:val="ro-RO"/>
        </w:rPr>
        <w:t xml:space="preserve"> urmând ca acestea să le predea către persoana juridică ce face obiectul măsurii de instituire provizorie a sistemului de supraveghere specială.</w:t>
      </w:r>
    </w:p>
    <w:p>
      <w:pPr>
        <w:pStyle w:val="Normal"/>
        <w:ind w:left="225"/>
        <w:jc w:val="both"/>
        <w:rPr>
          <w:rStyle w:val="Salnbdy"/>
          <w:rFonts w:ascii="Times New Roman" w:hAnsi="Times New Roman"/>
          <w:color w:val="auto"/>
          <w:sz w:val="24"/>
          <w:szCs w:val="24"/>
          <w:lang w:val="ro-RO"/>
        </w:rPr>
      </w:pPr>
      <w:r>
        <w:rPr>
          <w:rStyle w:val="Salnttl1"/>
          <w:rFonts w:eastAsia="Times New Roman" w:ascii="Times New Roman" w:hAnsi="Times New Roman"/>
          <w:color w:val="auto"/>
          <w:sz w:val="24"/>
          <w:szCs w:val="24"/>
          <w:lang w:val="ro-RO"/>
        </w:rPr>
        <w:t>(8)</w:t>
      </w:r>
      <w:r>
        <w:rPr>
          <w:rStyle w:val="Salnbdy"/>
          <w:rFonts w:eastAsia="Times New Roman" w:ascii="Times New Roman" w:hAnsi="Times New Roman"/>
          <w:color w:val="auto"/>
          <w:sz w:val="24"/>
          <w:szCs w:val="24"/>
          <w:lang w:val="ro-RO"/>
        </w:rPr>
        <w:t xml:space="preserve"> Toate cheltuielile generate de administrarea bunurilor sunt în sarcina persoanei juridice ce face obiectul măsurii de instituire provizorie a sistemului de supraveghere specială.</w:t>
      </w:r>
    </w:p>
    <w:p>
      <w:pPr>
        <w:pStyle w:val="Scapttl"/>
        <w:ind w:left="225"/>
        <w:rPr>
          <w:rFonts w:ascii="Times New Roman" w:hAnsi="Times New Roman"/>
          <w:color w:val="auto"/>
          <w:lang w:val="ro-RO"/>
        </w:rPr>
      </w:pPr>
      <w:r>
        <w:rPr>
          <w:rFonts w:ascii="Times New Roman" w:hAnsi="Times New Roman"/>
          <w:color w:val="auto"/>
          <w:lang w:val="ro-RO"/>
        </w:rPr>
      </w:r>
    </w:p>
    <w:p>
      <w:pPr>
        <w:pStyle w:val="Scapttl"/>
        <w:ind w:left="225"/>
        <w:rPr>
          <w:rFonts w:ascii="Times New Roman" w:hAnsi="Times New Roman"/>
          <w:color w:val="auto"/>
          <w:lang w:val="ro-RO"/>
        </w:rPr>
      </w:pPr>
      <w:r>
        <w:rPr>
          <w:rFonts w:ascii="Times New Roman" w:hAnsi="Times New Roman"/>
          <w:color w:val="auto"/>
          <w:lang w:val="ro-RO"/>
        </w:rPr>
        <w:t>Capitolul XI</w:t>
      </w:r>
    </w:p>
    <w:p>
      <w:pPr>
        <w:pStyle w:val="Scapden"/>
        <w:ind w:left="225"/>
        <w:rPr>
          <w:rFonts w:ascii="Times New Roman" w:hAnsi="Times New Roman"/>
          <w:color w:val="auto"/>
          <w:lang w:val="ro-RO"/>
        </w:rPr>
      </w:pPr>
      <w:r>
        <w:rPr>
          <w:rFonts w:ascii="Times New Roman" w:hAnsi="Times New Roman"/>
          <w:color w:val="auto"/>
          <w:lang w:val="ro-RO"/>
        </w:rPr>
        <w:t>Soluţionarea contestaţiilor</w:t>
      </w:r>
    </w:p>
    <w:p>
      <w:pPr>
        <w:pStyle w:val="Sartttl"/>
        <w:ind w:left="225"/>
        <w:jc w:val="both"/>
        <w:rPr>
          <w:rFonts w:ascii="Times New Roman" w:hAnsi="Times New Roman"/>
          <w:color w:val="auto"/>
          <w:sz w:val="24"/>
          <w:szCs w:val="24"/>
          <w:shd w:fill="FFFFFF" w:val="clear"/>
          <w:lang w:val="ro-RO"/>
        </w:rPr>
      </w:pPr>
      <w:r>
        <w:rPr>
          <w:rFonts w:ascii="Times New Roman" w:hAnsi="Times New Roman"/>
          <w:color w:val="000000"/>
          <w:sz w:val="24"/>
          <w:szCs w:val="24"/>
          <w:shd w:fill="FFFFFF" w:val="clear"/>
          <w:lang w:val="ro-RO"/>
        </w:rPr>
        <w:t>Articolul 33</w:t>
      </w:r>
    </w:p>
    <w:p>
      <w:pPr>
        <w:pStyle w:val="Spar"/>
        <w:jc w:val="both"/>
        <w:rPr>
          <w:b/>
          <w:lang w:val="ro-RO"/>
        </w:rPr>
      </w:pPr>
      <w:r>
        <w:rPr>
          <w:b/>
          <w:lang w:val="ro-RO"/>
        </w:rPr>
        <w:t>Posibilitatea de contestare</w:t>
      </w:r>
    </w:p>
    <w:p>
      <w:pPr>
        <w:pStyle w:val="Normal"/>
        <w:ind w:left="225"/>
        <w:jc w:val="both"/>
        <w:rPr>
          <w:rStyle w:val="Salnbdy"/>
          <w:rFonts w:ascii="Times New Roman" w:hAnsi="Times New Roman" w:eastAsia="Times New Roman"/>
          <w:color w:val="auto"/>
          <w:sz w:val="24"/>
          <w:szCs w:val="24"/>
          <w:lang w:val="ro-RO"/>
        </w:rPr>
      </w:pPr>
      <w:r>
        <w:rPr>
          <w:rStyle w:val="Salnbdy"/>
          <w:rFonts w:eastAsia="Times New Roman" w:ascii="Times New Roman" w:hAnsi="Times New Roman"/>
          <w:color w:val="auto"/>
          <w:sz w:val="24"/>
          <w:szCs w:val="24"/>
          <w:lang w:val="ro-RO"/>
        </w:rPr>
        <w:t xml:space="preserve">(1) Împotriva ordinului de înghețare sau de revocare a măsurii de înghețare a fondurilor </w:t>
      </w:r>
      <w:r>
        <w:rPr>
          <w:rStyle w:val="Slitbdy"/>
          <w:rFonts w:eastAsia="Times New Roman" w:ascii="Times New Roman" w:hAnsi="Times New Roman"/>
          <w:color w:val="auto"/>
          <w:sz w:val="24"/>
          <w:szCs w:val="24"/>
          <w:lang w:val="ro-RO"/>
        </w:rPr>
        <w:t xml:space="preserve">și </w:t>
      </w:r>
      <w:r>
        <w:rPr>
          <w:rStyle w:val="Salnbdy"/>
          <w:rFonts w:eastAsia="Times New Roman" w:ascii="Times New Roman" w:hAnsi="Times New Roman"/>
          <w:color w:val="auto"/>
          <w:sz w:val="24"/>
          <w:szCs w:val="24"/>
          <w:lang w:val="ro-RO"/>
        </w:rPr>
        <w:t xml:space="preserve">resurselor economice </w:t>
      </w:r>
      <w:r>
        <w:rPr>
          <w:rFonts w:ascii="Times New Roman" w:hAnsi="Times New Roman"/>
          <w:sz w:val="24"/>
          <w:szCs w:val="24"/>
          <w:shd w:fill="FFFFFF" w:val="clear"/>
          <w:lang w:val="ro-RO"/>
        </w:rPr>
        <w:t xml:space="preserve">în domeniul propriu de competenţă al Agenţiei Naţionale de Administrare Fiscală privind sancțiunile internaționale, inclusiv a fondurilor și resurselor economice, </w:t>
      </w:r>
      <w:r>
        <w:rPr>
          <w:rStyle w:val="Salnbdy"/>
          <w:rFonts w:eastAsia="Times New Roman" w:ascii="Times New Roman" w:hAnsi="Times New Roman"/>
          <w:color w:val="auto"/>
          <w:sz w:val="24"/>
          <w:szCs w:val="24"/>
          <w:lang w:val="ro-RO"/>
        </w:rPr>
        <w:t xml:space="preserve">pentru care s-a emis un act normativ în baza art.4 alin.(4) </w:t>
      </w:r>
      <w:r>
        <w:rPr>
          <w:rStyle w:val="Slitbdy"/>
          <w:rFonts w:eastAsia="Times New Roman" w:ascii="Times New Roman" w:hAnsi="Times New Roman"/>
          <w:color w:val="auto"/>
          <w:sz w:val="24"/>
          <w:szCs w:val="24"/>
          <w:lang w:val="ro-RO"/>
        </w:rPr>
        <w:t>din O.U.G. nr.202/2008, cu modificările şi completările ulterioare</w:t>
      </w:r>
      <w:r>
        <w:rPr>
          <w:rStyle w:val="Salnbdy"/>
          <w:rFonts w:eastAsia="Times New Roman" w:ascii="Times New Roman" w:hAnsi="Times New Roman"/>
          <w:color w:val="auto"/>
          <w:sz w:val="24"/>
          <w:szCs w:val="24"/>
          <w:lang w:val="ro-RO"/>
        </w:rPr>
        <w:t xml:space="preserve">, deciziei de respingere a cererii de autorizare conform </w:t>
      </w:r>
      <w:r>
        <w:rPr>
          <w:rStyle w:val="Salnbdy"/>
          <w:rFonts w:eastAsia="Times New Roman" w:ascii="Times New Roman" w:hAnsi="Times New Roman"/>
          <w:color w:val="auto"/>
          <w:sz w:val="24"/>
          <w:szCs w:val="24"/>
          <w:u w:val="single"/>
          <w:lang w:val="ro-RO"/>
        </w:rPr>
        <w:t>art.8 alin.(6) și (7) și art.12 litera p),  art.22 şi 23 din O.U.G. nr.202/2008</w:t>
      </w:r>
      <w:r>
        <w:rPr>
          <w:rStyle w:val="Salnbdy"/>
          <w:rFonts w:eastAsia="Times New Roman" w:ascii="Times New Roman" w:hAnsi="Times New Roman"/>
          <w:color w:val="auto"/>
          <w:sz w:val="24"/>
          <w:szCs w:val="24"/>
          <w:lang w:val="ro-RO"/>
        </w:rPr>
        <w:t xml:space="preserve">, </w:t>
      </w:r>
      <w:r>
        <w:rPr>
          <w:rStyle w:val="Slitbdy"/>
          <w:rFonts w:eastAsia="Times New Roman" w:ascii="Times New Roman" w:hAnsi="Times New Roman"/>
          <w:color w:val="auto"/>
          <w:sz w:val="24"/>
          <w:szCs w:val="24"/>
          <w:lang w:val="ro-RO"/>
        </w:rPr>
        <w:t>cu modificările şi completările ulterioare</w:t>
      </w:r>
      <w:r>
        <w:rPr>
          <w:rStyle w:val="Salnbdy"/>
          <w:rFonts w:eastAsia="Times New Roman" w:ascii="Times New Roman" w:hAnsi="Times New Roman"/>
          <w:color w:val="auto"/>
          <w:sz w:val="24"/>
          <w:szCs w:val="24"/>
          <w:lang w:val="ro-RO"/>
        </w:rPr>
        <w:t>, deciziei de respingere a cererii de revocare, a, după caz, precum şi împotriva deciziei privind soluţionarea sesizării erorilor de identificare se poate formula contestaţie, potrivit prezentului capitol.</w:t>
      </w:r>
    </w:p>
    <w:p>
      <w:pPr>
        <w:pStyle w:val="Normal"/>
        <w:ind w:left="225"/>
        <w:jc w:val="both"/>
        <w:rPr>
          <w:rFonts w:ascii="Times New Roman" w:hAnsi="Times New Roman"/>
          <w:sz w:val="24"/>
          <w:szCs w:val="24"/>
          <w:lang w:val="ro-RO"/>
        </w:rPr>
      </w:pPr>
      <w:r>
        <w:rPr>
          <w:rStyle w:val="Salnttl1"/>
          <w:rFonts w:eastAsia="Times New Roman" w:ascii="Times New Roman" w:hAnsi="Times New Roman"/>
          <w:b w:val="false"/>
          <w:color w:val="auto"/>
          <w:sz w:val="24"/>
          <w:szCs w:val="24"/>
          <w:lang w:val="ro-RO"/>
        </w:rPr>
        <w:t>(2)</w:t>
      </w:r>
      <w:r>
        <w:rPr>
          <w:rStyle w:val="Salnbdy"/>
          <w:rFonts w:eastAsia="Times New Roman" w:ascii="Times New Roman" w:hAnsi="Times New Roman"/>
          <w:color w:val="auto"/>
          <w:sz w:val="24"/>
          <w:szCs w:val="24"/>
          <w:lang w:val="ro-RO"/>
        </w:rPr>
        <w:t xml:space="preserve"> Contestaţia este o cale administrativă de atac, are caracterul unei plângeri prealabile şi nu înlătură dreptul la acţiune al celui care se consideră lezat în drepturile sale prin emiterea actului contestat.</w:t>
      </w:r>
    </w:p>
    <w:p>
      <w:pPr>
        <w:pStyle w:val="Normal"/>
        <w:ind w:left="225"/>
        <w:jc w:val="both"/>
        <w:rPr>
          <w:rStyle w:val="Salnbdy"/>
          <w:rFonts w:ascii="Times New Roman" w:hAnsi="Times New Roman"/>
          <w:color w:val="auto"/>
          <w:sz w:val="24"/>
          <w:szCs w:val="24"/>
          <w:lang w:val="ro-RO"/>
        </w:rPr>
      </w:pPr>
      <w:r>
        <w:rPr>
          <w:rStyle w:val="Salnttl1"/>
          <w:rFonts w:eastAsia="Times New Roman" w:ascii="Times New Roman" w:hAnsi="Times New Roman"/>
          <w:b w:val="false"/>
          <w:color w:val="auto"/>
          <w:sz w:val="24"/>
          <w:szCs w:val="24"/>
          <w:lang w:val="ro-RO"/>
        </w:rPr>
        <w:t>(3)</w:t>
      </w:r>
      <w:r>
        <w:rPr>
          <w:rStyle w:val="Salnbdy"/>
          <w:rFonts w:eastAsia="Times New Roman" w:ascii="Times New Roman" w:hAnsi="Times New Roman"/>
          <w:color w:val="auto"/>
          <w:sz w:val="24"/>
          <w:szCs w:val="24"/>
          <w:lang w:val="ro-RO"/>
        </w:rPr>
        <w:t xml:space="preserve"> Contestaţia formulată se soluţionează prin decizie a Comisiei.</w:t>
      </w:r>
    </w:p>
    <w:p>
      <w:pPr>
        <w:pStyle w:val="Sartttl"/>
        <w:ind w:left="225"/>
        <w:jc w:val="both"/>
        <w:rPr>
          <w:rFonts w:ascii="Times New Roman" w:hAnsi="Times New Roman"/>
          <w:color w:val="auto"/>
          <w:sz w:val="24"/>
          <w:szCs w:val="24"/>
          <w:shd w:fill="FFFFFF" w:val="clear"/>
          <w:lang w:val="ro-RO"/>
        </w:rPr>
      </w:pPr>
      <w:r>
        <w:rPr>
          <w:rFonts w:ascii="Times New Roman" w:hAnsi="Times New Roman"/>
          <w:color w:val="000000"/>
          <w:sz w:val="24"/>
          <w:szCs w:val="24"/>
          <w:shd w:fill="FFFFFF" w:val="clear"/>
          <w:lang w:val="ro-RO"/>
        </w:rPr>
      </w:r>
    </w:p>
    <w:p>
      <w:pPr>
        <w:pStyle w:val="Sartttl"/>
        <w:ind w:left="225"/>
        <w:jc w:val="both"/>
        <w:rPr>
          <w:rFonts w:ascii="Times New Roman" w:hAnsi="Times New Roman"/>
          <w:color w:val="auto"/>
          <w:sz w:val="24"/>
          <w:szCs w:val="24"/>
          <w:shd w:fill="FFFFFF" w:val="clear"/>
          <w:lang w:val="ro-RO"/>
        </w:rPr>
      </w:pPr>
      <w:r>
        <w:rPr>
          <w:rFonts w:ascii="Times New Roman" w:hAnsi="Times New Roman"/>
          <w:color w:val="000000"/>
          <w:sz w:val="24"/>
          <w:szCs w:val="24"/>
          <w:shd w:fill="FFFFFF" w:val="clear"/>
          <w:lang w:val="ro-RO"/>
        </w:rPr>
        <w:t>Articolul 34</w:t>
      </w:r>
    </w:p>
    <w:p>
      <w:pPr>
        <w:pStyle w:val="Spar"/>
        <w:jc w:val="both"/>
        <w:rPr>
          <w:b/>
          <w:shd w:fill="FFFFFF" w:val="clear"/>
          <w:lang w:val="ro-RO"/>
        </w:rPr>
      </w:pPr>
      <w:r>
        <w:rPr>
          <w:b/>
          <w:shd w:fill="FFFFFF" w:val="clear"/>
          <w:lang w:val="ro-RO"/>
        </w:rPr>
        <w:t>Forma şi conţinutul contestaţiei</w:t>
      </w:r>
    </w:p>
    <w:p>
      <w:pPr>
        <w:pStyle w:val="Normal"/>
        <w:ind w:left="225"/>
        <w:jc w:val="both"/>
        <w:rPr>
          <w:rStyle w:val="Salnbdy"/>
          <w:rFonts w:ascii="Times New Roman" w:hAnsi="Times New Roman" w:eastAsia="Times New Roman"/>
          <w:color w:val="auto"/>
          <w:sz w:val="24"/>
          <w:szCs w:val="24"/>
          <w:lang w:val="ro-RO"/>
        </w:rPr>
      </w:pPr>
      <w:r>
        <w:rPr>
          <w:rStyle w:val="Salnttl1"/>
          <w:rFonts w:eastAsia="Times New Roman" w:ascii="Times New Roman" w:hAnsi="Times New Roman"/>
          <w:color w:val="auto"/>
          <w:sz w:val="24"/>
          <w:szCs w:val="24"/>
          <w:lang w:val="ro-RO"/>
        </w:rPr>
        <w:t>(1)</w:t>
      </w:r>
      <w:r>
        <w:rPr>
          <w:rStyle w:val="Salnbdy"/>
          <w:rFonts w:eastAsia="Times New Roman" w:ascii="Times New Roman" w:hAnsi="Times New Roman"/>
          <w:color w:val="auto"/>
          <w:sz w:val="24"/>
          <w:szCs w:val="24"/>
          <w:lang w:val="ro-RO"/>
        </w:rPr>
        <w:t xml:space="preserve"> Contestaţia se formulează în scris şi cuprinde:</w:t>
      </w:r>
    </w:p>
    <w:p>
      <w:pPr>
        <w:pStyle w:val="Normal"/>
        <w:ind w:left="225"/>
        <w:jc w:val="both"/>
        <w:rPr>
          <w:rFonts w:ascii="Times New Roman" w:hAnsi="Times New Roman"/>
          <w:sz w:val="24"/>
          <w:szCs w:val="24"/>
          <w:lang w:val="ro-RO"/>
        </w:rPr>
      </w:pPr>
      <w:r>
        <w:rPr>
          <w:rStyle w:val="Salnttl1"/>
          <w:rFonts w:ascii="Times New Roman" w:hAnsi="Times New Roman"/>
          <w:color w:val="auto"/>
          <w:sz w:val="24"/>
          <w:szCs w:val="24"/>
          <w:lang w:val="ro-RO"/>
        </w:rPr>
        <w:t>a</w:t>
      </w:r>
      <w:r>
        <w:rPr>
          <w:rStyle w:val="Salnttl1"/>
          <w:rFonts w:eastAsia="Times New Roman" w:ascii="Times New Roman" w:hAnsi="Times New Roman"/>
          <w:color w:val="auto"/>
          <w:sz w:val="24"/>
          <w:szCs w:val="24"/>
          <w:lang w:val="ro-RO"/>
        </w:rPr>
        <w:t>)</w:t>
      </w:r>
      <w:r>
        <w:rPr>
          <w:rStyle w:val="Slitbdy"/>
          <w:rFonts w:eastAsia="Times New Roman" w:ascii="Times New Roman" w:hAnsi="Times New Roman"/>
          <w:color w:val="auto"/>
          <w:sz w:val="24"/>
          <w:szCs w:val="24"/>
          <w:lang w:val="ro-RO"/>
        </w:rPr>
        <w:t>datele de identificare ale contestatarului;</w:t>
      </w:r>
    </w:p>
    <w:p>
      <w:pPr>
        <w:pStyle w:val="Normal"/>
        <w:ind w:left="225"/>
        <w:jc w:val="both"/>
        <w:rPr>
          <w:rFonts w:ascii="Times New Roman" w:hAnsi="Times New Roman" w:eastAsia="Times New Roman"/>
          <w:sz w:val="24"/>
          <w:szCs w:val="24"/>
          <w:shd w:fill="FFFFFF" w:val="clear"/>
          <w:lang w:val="ro-RO"/>
        </w:rPr>
      </w:pPr>
      <w:r>
        <w:rPr>
          <w:rStyle w:val="Salnttl1"/>
          <w:rFonts w:ascii="Times New Roman" w:hAnsi="Times New Roman"/>
          <w:color w:val="auto"/>
          <w:sz w:val="24"/>
          <w:szCs w:val="24"/>
          <w:lang w:val="ro-RO"/>
        </w:rPr>
        <w:t>b)</w:t>
      </w:r>
      <w:r>
        <w:rPr>
          <w:rStyle w:val="Slitbdy"/>
          <w:rFonts w:eastAsia="Times New Roman" w:ascii="Times New Roman" w:hAnsi="Times New Roman"/>
          <w:color w:val="auto"/>
          <w:sz w:val="24"/>
          <w:szCs w:val="24"/>
          <w:lang w:val="ro-RO"/>
        </w:rPr>
        <w:t>obiectul acesteia;</w:t>
      </w:r>
    </w:p>
    <w:p>
      <w:pPr>
        <w:pStyle w:val="Normal"/>
        <w:ind w:left="225"/>
        <w:jc w:val="both"/>
        <w:rPr>
          <w:rFonts w:ascii="Times New Roman" w:hAnsi="Times New Roman" w:eastAsia="Times New Roman"/>
          <w:sz w:val="24"/>
          <w:szCs w:val="24"/>
          <w:shd w:fill="FFFFFF" w:val="clear"/>
          <w:lang w:val="ro-RO"/>
        </w:rPr>
      </w:pPr>
      <w:r>
        <w:rPr>
          <w:rStyle w:val="Salnttl1"/>
          <w:rFonts w:ascii="Times New Roman" w:hAnsi="Times New Roman"/>
          <w:color w:val="auto"/>
          <w:sz w:val="24"/>
          <w:szCs w:val="24"/>
          <w:lang w:val="ro-RO"/>
        </w:rPr>
        <w:t>c)</w:t>
      </w:r>
      <w:r>
        <w:rPr>
          <w:rStyle w:val="Salnttl1"/>
          <w:rFonts w:ascii="Times New Roman" w:hAnsi="Times New Roman"/>
          <w:b w:val="false"/>
          <w:color w:val="auto"/>
          <w:sz w:val="24"/>
          <w:szCs w:val="24"/>
          <w:lang w:val="ro-RO"/>
        </w:rPr>
        <w:t>m</w:t>
      </w:r>
      <w:r>
        <w:rPr>
          <w:rStyle w:val="Slitbdy"/>
          <w:rFonts w:eastAsia="Times New Roman" w:ascii="Times New Roman" w:hAnsi="Times New Roman"/>
          <w:b/>
          <w:color w:val="auto"/>
          <w:sz w:val="24"/>
          <w:szCs w:val="24"/>
          <w:lang w:val="ro-RO"/>
        </w:rPr>
        <w:t>o</w:t>
      </w:r>
      <w:r>
        <w:rPr>
          <w:rStyle w:val="Slitbdy"/>
          <w:rFonts w:eastAsia="Times New Roman" w:ascii="Times New Roman" w:hAnsi="Times New Roman"/>
          <w:color w:val="auto"/>
          <w:sz w:val="24"/>
          <w:szCs w:val="24"/>
          <w:lang w:val="ro-RO"/>
        </w:rPr>
        <w:t>tivele de fapt şi de drept;</w:t>
      </w:r>
    </w:p>
    <w:p>
      <w:pPr>
        <w:pStyle w:val="Normal"/>
        <w:ind w:left="225"/>
        <w:jc w:val="both"/>
        <w:rPr>
          <w:rFonts w:ascii="Times New Roman" w:hAnsi="Times New Roman" w:eastAsia="Times New Roman"/>
          <w:sz w:val="24"/>
          <w:szCs w:val="24"/>
          <w:shd w:fill="FFFFFF" w:val="clear"/>
          <w:lang w:val="ro-RO"/>
        </w:rPr>
      </w:pPr>
      <w:r>
        <w:rPr>
          <w:rStyle w:val="Salnttl1"/>
          <w:rFonts w:ascii="Times New Roman" w:hAnsi="Times New Roman"/>
          <w:color w:val="auto"/>
          <w:sz w:val="24"/>
          <w:szCs w:val="24"/>
          <w:lang w:val="ro-RO"/>
        </w:rPr>
        <w:t>d)</w:t>
      </w:r>
      <w:r>
        <w:rPr>
          <w:rStyle w:val="Slitbdy"/>
          <w:rFonts w:eastAsia="Times New Roman" w:ascii="Times New Roman" w:hAnsi="Times New Roman"/>
          <w:color w:val="auto"/>
          <w:sz w:val="24"/>
          <w:szCs w:val="24"/>
          <w:lang w:val="ro-RO"/>
        </w:rPr>
        <w:t>dovezile pe care se întemeiază;</w:t>
      </w:r>
    </w:p>
    <w:p>
      <w:pPr>
        <w:pStyle w:val="Normal"/>
        <w:ind w:left="225"/>
        <w:jc w:val="both"/>
        <w:rPr>
          <w:rFonts w:ascii="Times New Roman" w:hAnsi="Times New Roman" w:eastAsia="Times New Roman"/>
          <w:sz w:val="24"/>
          <w:szCs w:val="24"/>
          <w:shd w:fill="FFFFFF" w:val="clear"/>
          <w:lang w:val="ro-RO"/>
        </w:rPr>
      </w:pPr>
      <w:r>
        <w:rPr>
          <w:rStyle w:val="Salnttl1"/>
          <w:rFonts w:ascii="Times New Roman" w:hAnsi="Times New Roman"/>
          <w:color w:val="auto"/>
          <w:sz w:val="24"/>
          <w:szCs w:val="24"/>
          <w:lang w:val="ro-RO"/>
        </w:rPr>
        <w:t>e)</w:t>
      </w:r>
      <w:r>
        <w:rPr>
          <w:rStyle w:val="Slitbdy"/>
          <w:rFonts w:eastAsia="Times New Roman" w:ascii="Times New Roman" w:hAnsi="Times New Roman"/>
          <w:color w:val="auto"/>
          <w:sz w:val="24"/>
          <w:szCs w:val="24"/>
          <w:lang w:val="ro-RO"/>
        </w:rPr>
        <w:t>semnătura contestatarului sau a împuternicitului acestuia. Dovada calităţii de împuternicit a contestatarului, persoană fizică sau juridică, se face potrivit legii.</w:t>
      </w:r>
    </w:p>
    <w:p>
      <w:pPr>
        <w:pStyle w:val="Normal"/>
        <w:ind w:left="225"/>
        <w:jc w:val="both"/>
        <w:rPr>
          <w:rStyle w:val="Salnbdy"/>
          <w:rFonts w:ascii="Times New Roman" w:hAnsi="Times New Roman"/>
          <w:color w:val="auto"/>
          <w:sz w:val="24"/>
          <w:szCs w:val="24"/>
          <w:lang w:val="ro-RO"/>
        </w:rPr>
      </w:pPr>
      <w:r>
        <w:rPr>
          <w:rStyle w:val="Salnttl1"/>
          <w:rFonts w:ascii="Times New Roman" w:hAnsi="Times New Roman"/>
          <w:color w:val="auto"/>
          <w:sz w:val="24"/>
          <w:szCs w:val="24"/>
          <w:lang w:val="ro-RO"/>
        </w:rPr>
        <w:t>(2)</w:t>
      </w:r>
      <w:r>
        <w:rPr>
          <w:rStyle w:val="Salnbdy"/>
          <w:rFonts w:eastAsia="Times New Roman" w:ascii="Times New Roman" w:hAnsi="Times New Roman"/>
          <w:color w:val="auto"/>
          <w:sz w:val="24"/>
          <w:szCs w:val="24"/>
          <w:lang w:val="ro-RO"/>
        </w:rPr>
        <w:t xml:space="preserve"> Contestaţia se depune la registratura Agenţiei Naţionale de Administrare Fiscală, în termenele prevăzute la </w:t>
      </w:r>
      <w:r>
        <w:rPr>
          <w:rStyle w:val="Salnbdy"/>
          <w:rFonts w:eastAsia="Times New Roman" w:ascii="Times New Roman" w:hAnsi="Times New Roman"/>
          <w:color w:val="auto"/>
          <w:sz w:val="24"/>
          <w:szCs w:val="24"/>
          <w:u w:val="single"/>
          <w:lang w:val="ro-RO"/>
        </w:rPr>
        <w:t>art.7 din Legea contenciosului administrativ nr.554/2004</w:t>
      </w:r>
      <w:r>
        <w:rPr>
          <w:rStyle w:val="Salnbdy"/>
          <w:rFonts w:eastAsia="Times New Roman" w:ascii="Times New Roman" w:hAnsi="Times New Roman"/>
          <w:color w:val="auto"/>
          <w:sz w:val="24"/>
          <w:szCs w:val="24"/>
          <w:lang w:val="ro-RO"/>
        </w:rPr>
        <w:t>, cu modificările şi completările ulterioare.</w:t>
      </w:r>
    </w:p>
    <w:p>
      <w:pPr>
        <w:pStyle w:val="Sartttl"/>
        <w:ind w:left="225"/>
        <w:jc w:val="both"/>
        <w:rPr>
          <w:rFonts w:ascii="Times New Roman" w:hAnsi="Times New Roman"/>
          <w:color w:val="auto"/>
          <w:sz w:val="24"/>
          <w:szCs w:val="24"/>
          <w:shd w:fill="FFFFFF" w:val="clear"/>
          <w:lang w:val="ro-RO"/>
        </w:rPr>
      </w:pPr>
      <w:r>
        <w:rPr>
          <w:rFonts w:ascii="Times New Roman" w:hAnsi="Times New Roman"/>
          <w:color w:val="000000"/>
          <w:sz w:val="24"/>
          <w:szCs w:val="24"/>
          <w:shd w:fill="FFFFFF" w:val="clear"/>
          <w:lang w:val="ro-RO"/>
        </w:rPr>
      </w:r>
    </w:p>
    <w:p>
      <w:pPr>
        <w:pStyle w:val="Sartttl"/>
        <w:ind w:left="225"/>
        <w:jc w:val="both"/>
        <w:rPr>
          <w:rFonts w:ascii="Times New Roman" w:hAnsi="Times New Roman"/>
          <w:color w:val="auto"/>
          <w:sz w:val="24"/>
          <w:szCs w:val="24"/>
          <w:shd w:fill="FFFFFF" w:val="clear"/>
          <w:lang w:val="ro-RO"/>
        </w:rPr>
      </w:pPr>
      <w:r>
        <w:rPr>
          <w:rFonts w:ascii="Times New Roman" w:hAnsi="Times New Roman"/>
          <w:color w:val="000000"/>
          <w:sz w:val="24"/>
          <w:szCs w:val="24"/>
          <w:shd w:fill="FFFFFF" w:val="clear"/>
          <w:lang w:val="ro-RO"/>
        </w:rPr>
        <w:t>Articolul 35</w:t>
      </w:r>
    </w:p>
    <w:p>
      <w:pPr>
        <w:pStyle w:val="Spar"/>
        <w:jc w:val="both"/>
        <w:rPr>
          <w:b/>
          <w:shd w:fill="FFFFFF" w:val="clear"/>
          <w:lang w:val="ro-RO"/>
        </w:rPr>
      </w:pPr>
      <w:r>
        <w:rPr>
          <w:b/>
          <w:shd w:fill="FFFFFF" w:val="clear"/>
          <w:lang w:val="ro-RO"/>
        </w:rPr>
        <w:t>Analiza şi soluţionarea contestaţiei</w:t>
      </w:r>
    </w:p>
    <w:p>
      <w:pPr>
        <w:pStyle w:val="Normal"/>
        <w:ind w:left="225"/>
        <w:jc w:val="both"/>
        <w:rPr>
          <w:rFonts w:ascii="Times New Roman" w:hAnsi="Times New Roman" w:eastAsia="Times New Roman"/>
          <w:sz w:val="24"/>
          <w:szCs w:val="24"/>
          <w:shd w:fill="FFFFFF" w:val="clear"/>
          <w:lang w:val="ro-RO"/>
        </w:rPr>
      </w:pPr>
      <w:r>
        <w:rPr>
          <w:rStyle w:val="Salnttl1"/>
          <w:rFonts w:eastAsia="Times New Roman" w:ascii="Times New Roman" w:hAnsi="Times New Roman"/>
          <w:color w:val="auto"/>
          <w:sz w:val="24"/>
          <w:szCs w:val="24"/>
          <w:lang w:val="ro-RO"/>
        </w:rPr>
        <w:t>(1)</w:t>
      </w:r>
      <w:r>
        <w:rPr>
          <w:rStyle w:val="Salnbdy"/>
          <w:rFonts w:eastAsia="Times New Roman" w:ascii="Times New Roman" w:hAnsi="Times New Roman"/>
          <w:color w:val="auto"/>
          <w:sz w:val="24"/>
          <w:szCs w:val="24"/>
          <w:lang w:val="ro-RO"/>
        </w:rPr>
        <w:t xml:space="preserve"> Direcţia generală de informaţii fiscale va pune la dispoziţia membrilor comisiei contestaţia şi documentele justificative depuse de către solicitant împreună cu solicitarea de reunire a comisiei, în termen de 3 zile lucrătoare  de la înregistrarea acesteia.</w:t>
      </w:r>
    </w:p>
    <w:p>
      <w:pPr>
        <w:pStyle w:val="Normal"/>
        <w:ind w:left="225"/>
        <w:jc w:val="both"/>
        <w:rPr>
          <w:rFonts w:ascii="Times New Roman" w:hAnsi="Times New Roman" w:eastAsia="Times New Roman"/>
          <w:sz w:val="24"/>
          <w:szCs w:val="24"/>
          <w:shd w:fill="FFFFFF" w:val="clear"/>
          <w:lang w:val="ro-RO"/>
        </w:rPr>
      </w:pPr>
      <w:r>
        <w:rPr>
          <w:rStyle w:val="Salnttl1"/>
          <w:rFonts w:eastAsia="Times New Roman" w:ascii="Times New Roman" w:hAnsi="Times New Roman"/>
          <w:color w:val="auto"/>
          <w:sz w:val="24"/>
          <w:szCs w:val="24"/>
          <w:lang w:val="ro-RO"/>
        </w:rPr>
        <w:t>(2)</w:t>
      </w:r>
      <w:r>
        <w:rPr>
          <w:rStyle w:val="Salnbdy"/>
          <w:rFonts w:eastAsia="Times New Roman" w:ascii="Times New Roman" w:hAnsi="Times New Roman"/>
          <w:color w:val="auto"/>
          <w:sz w:val="24"/>
          <w:szCs w:val="24"/>
          <w:lang w:val="ro-RO"/>
        </w:rPr>
        <w:t xml:space="preserve"> Comisia se pronunţă mai întâi asupra excepţiilor de procedură, iar când se constată că acestea sunt întemeiate, nu se mai procedează la analiza pe fond a cauzei.</w:t>
      </w:r>
    </w:p>
    <w:p>
      <w:pPr>
        <w:pStyle w:val="Normal"/>
        <w:ind w:left="225"/>
        <w:jc w:val="both"/>
        <w:rPr>
          <w:rFonts w:ascii="Times New Roman" w:hAnsi="Times New Roman" w:eastAsia="Times New Roman"/>
          <w:sz w:val="24"/>
          <w:szCs w:val="24"/>
          <w:shd w:fill="FFFFFF" w:val="clear"/>
          <w:lang w:val="ro-RO"/>
        </w:rPr>
      </w:pPr>
      <w:r>
        <w:rPr>
          <w:rStyle w:val="Salnttl1"/>
          <w:rFonts w:eastAsia="Times New Roman" w:ascii="Times New Roman" w:hAnsi="Times New Roman"/>
          <w:color w:val="auto"/>
          <w:sz w:val="24"/>
          <w:szCs w:val="24"/>
          <w:lang w:val="ro-RO"/>
        </w:rPr>
        <w:t>(3)</w:t>
      </w:r>
      <w:r>
        <w:rPr>
          <w:rStyle w:val="Salnbdy"/>
          <w:rFonts w:eastAsia="Times New Roman" w:ascii="Times New Roman" w:hAnsi="Times New Roman"/>
          <w:color w:val="auto"/>
          <w:sz w:val="24"/>
          <w:szCs w:val="24"/>
          <w:lang w:val="ro-RO"/>
        </w:rPr>
        <w:t xml:space="preserve"> După caz, comisia analizează contestaţia în raport cu respectarea prevederilor O.U.G. nr. 202/2008,</w:t>
      </w:r>
      <w:r>
        <w:rPr>
          <w:rStyle w:val="Slitbdy"/>
          <w:rFonts w:eastAsia="Times New Roman" w:ascii="Times New Roman" w:hAnsi="Times New Roman"/>
          <w:color w:val="auto"/>
          <w:sz w:val="24"/>
          <w:szCs w:val="24"/>
          <w:lang w:val="ro-RO"/>
        </w:rPr>
        <w:t xml:space="preserve"> cu modificările şi completările ulterioare</w:t>
      </w:r>
      <w:r>
        <w:rPr>
          <w:rStyle w:val="Salnbdy"/>
          <w:rFonts w:eastAsia="Times New Roman" w:ascii="Times New Roman" w:hAnsi="Times New Roman"/>
          <w:color w:val="auto"/>
          <w:sz w:val="24"/>
          <w:szCs w:val="24"/>
          <w:lang w:val="ro-RO"/>
        </w:rPr>
        <w:t xml:space="preserve"> şi legislaţiei internaţionale direct aplicabile, obligaţiile speciale ale persoanei interesate, cu susţinerile formulate de contestatar, cu dispoziţiile legale invocate de acesta şi cu documentele existente la dosarul cauzei.</w:t>
      </w:r>
    </w:p>
    <w:p>
      <w:pPr>
        <w:pStyle w:val="Normal"/>
        <w:ind w:left="225"/>
        <w:jc w:val="both"/>
        <w:rPr>
          <w:rStyle w:val="Salnbdy"/>
          <w:rFonts w:ascii="Times New Roman" w:hAnsi="Times New Roman"/>
          <w:color w:val="auto"/>
          <w:sz w:val="24"/>
          <w:szCs w:val="24"/>
          <w:lang w:val="ro-RO"/>
        </w:rPr>
      </w:pPr>
      <w:r>
        <w:rPr>
          <w:rStyle w:val="Salnttl1"/>
          <w:rFonts w:eastAsia="Times New Roman" w:ascii="Times New Roman" w:hAnsi="Times New Roman"/>
          <w:color w:val="auto"/>
          <w:sz w:val="24"/>
          <w:szCs w:val="24"/>
          <w:lang w:val="ro-RO"/>
        </w:rPr>
        <w:t>(4)</w:t>
      </w:r>
      <w:r>
        <w:rPr>
          <w:rStyle w:val="Salnbdy"/>
          <w:rFonts w:eastAsia="Times New Roman" w:ascii="Times New Roman" w:hAnsi="Times New Roman"/>
          <w:color w:val="auto"/>
          <w:sz w:val="24"/>
          <w:szCs w:val="24"/>
          <w:lang w:val="ro-RO"/>
        </w:rPr>
        <w:t xml:space="preserve"> Comisia poate solicita, prin intermediul Direcţiei generale de informaţii fiscale, respectiv prin intermediul Direcţiei generale executări silite cazuri speciale, după caz, pentru lămurirea cauzei, punctul de vedere al direcţiilor de specialitate din cadrul ministerelor sau al altor instituţii şi autorităţi publice. </w:t>
      </w:r>
    </w:p>
    <w:p>
      <w:pPr>
        <w:pStyle w:val="Normal"/>
        <w:ind w:left="225"/>
        <w:jc w:val="both"/>
        <w:rPr>
          <w:rFonts w:ascii="Times New Roman" w:hAnsi="Times New Roman"/>
          <w:sz w:val="24"/>
          <w:szCs w:val="24"/>
          <w:lang w:val="ro-RO"/>
        </w:rPr>
      </w:pPr>
      <w:r>
        <w:rPr>
          <w:rStyle w:val="Salnttl1"/>
          <w:rFonts w:eastAsia="Times New Roman" w:ascii="Times New Roman" w:hAnsi="Times New Roman"/>
          <w:color w:val="auto"/>
          <w:sz w:val="24"/>
          <w:szCs w:val="24"/>
          <w:lang w:val="ro-RO"/>
        </w:rPr>
        <w:t>(5)</w:t>
      </w:r>
      <w:r>
        <w:rPr>
          <w:rStyle w:val="Salnbdy"/>
          <w:rFonts w:eastAsia="Times New Roman" w:ascii="Times New Roman" w:hAnsi="Times New Roman"/>
          <w:color w:val="auto"/>
          <w:sz w:val="24"/>
          <w:szCs w:val="24"/>
          <w:lang w:val="ro-RO"/>
        </w:rPr>
        <w:t xml:space="preserve"> Comisia poate solicita, prin Direcţia generală de informaţii fiscale, respectiv prin intermediul Direcţiei generale executări silite cazuri speciale, după caz, pentru lămurirea cauzei, orice alte acte, documente, date, informaţii sau verificări necesare în vederea soluţionării contestaţiei.</w:t>
      </w:r>
    </w:p>
    <w:p>
      <w:pPr>
        <w:pStyle w:val="Normal"/>
        <w:ind w:left="225"/>
        <w:jc w:val="both"/>
        <w:rPr>
          <w:rFonts w:ascii="Times New Roman" w:hAnsi="Times New Roman" w:eastAsia="Times New Roman"/>
          <w:sz w:val="24"/>
          <w:szCs w:val="24"/>
          <w:shd w:fill="FFFFFF" w:val="clear"/>
          <w:lang w:val="ro-RO"/>
        </w:rPr>
      </w:pPr>
      <w:r>
        <w:rPr>
          <w:rStyle w:val="Salnttl1"/>
          <w:rFonts w:eastAsia="Times New Roman" w:ascii="Times New Roman" w:hAnsi="Times New Roman"/>
          <w:color w:val="auto"/>
          <w:sz w:val="24"/>
          <w:szCs w:val="24"/>
          <w:lang w:val="ro-RO"/>
        </w:rPr>
        <w:t>(6)</w:t>
      </w:r>
      <w:r>
        <w:rPr>
          <w:rStyle w:val="Salnbdy"/>
          <w:rFonts w:eastAsia="Times New Roman" w:ascii="Times New Roman" w:hAnsi="Times New Roman"/>
          <w:color w:val="auto"/>
          <w:sz w:val="24"/>
          <w:szCs w:val="24"/>
          <w:lang w:val="ro-RO"/>
        </w:rPr>
        <w:t xml:space="preserve"> Comisia analizează şi probele noi depuse de contestatar sau împuterniciţii acestuia, în susţinerea cauzei pe parcursul soluţionării contestaţiei.</w:t>
      </w:r>
    </w:p>
    <w:p>
      <w:pPr>
        <w:pStyle w:val="Normal"/>
        <w:ind w:left="225"/>
        <w:jc w:val="both"/>
        <w:rPr>
          <w:rFonts w:ascii="Times New Roman" w:hAnsi="Times New Roman" w:eastAsia="Times New Roman"/>
          <w:sz w:val="24"/>
          <w:szCs w:val="24"/>
          <w:shd w:fill="FFFFFF" w:val="clear"/>
          <w:lang w:val="ro-RO"/>
        </w:rPr>
      </w:pPr>
      <w:r>
        <w:rPr>
          <w:rStyle w:val="Salnttl1"/>
          <w:rFonts w:eastAsia="Times New Roman" w:ascii="Times New Roman" w:hAnsi="Times New Roman"/>
          <w:color w:val="auto"/>
          <w:sz w:val="24"/>
          <w:szCs w:val="24"/>
          <w:lang w:val="ro-RO"/>
        </w:rPr>
        <w:t>(7)</w:t>
      </w:r>
      <w:r>
        <w:rPr>
          <w:rStyle w:val="Salnbdy"/>
          <w:rFonts w:eastAsia="Times New Roman" w:ascii="Times New Roman" w:hAnsi="Times New Roman"/>
          <w:color w:val="auto"/>
          <w:sz w:val="24"/>
          <w:szCs w:val="24"/>
          <w:lang w:val="ro-RO"/>
        </w:rPr>
        <w:t xml:space="preserve"> Contestaţia poate fi retrasă de contestatar până la soluţionarea acesteia. Comisia va lua act de retragerea contestaţiei, prin intermediul Direcţiei generale de informaţii fiscale, respectiv prin intermediul Direcţiei generale executări silite cazuri speciale, după caz, care va transmite comisiei adresa prin care contestatarul retrage contestaţia, în termen de 48 de ore de la data înregistrării la Direcţia generală de informaţii fiscale.</w:t>
      </w:r>
    </w:p>
    <w:p>
      <w:pPr>
        <w:pStyle w:val="Normal"/>
        <w:ind w:left="225"/>
        <w:jc w:val="both"/>
        <w:rPr>
          <w:rStyle w:val="Salnbdy"/>
          <w:rFonts w:ascii="Times New Roman" w:hAnsi="Times New Roman"/>
          <w:color w:val="auto"/>
          <w:sz w:val="24"/>
          <w:szCs w:val="24"/>
          <w:lang w:val="ro-RO"/>
        </w:rPr>
      </w:pPr>
      <w:r>
        <w:rPr>
          <w:rStyle w:val="Salnttl1"/>
          <w:rFonts w:eastAsia="Times New Roman" w:ascii="Times New Roman" w:hAnsi="Times New Roman"/>
          <w:color w:val="auto"/>
          <w:sz w:val="24"/>
          <w:szCs w:val="24"/>
          <w:lang w:val="ro-RO"/>
        </w:rPr>
        <w:t>(8)</w:t>
      </w:r>
      <w:r>
        <w:rPr>
          <w:rStyle w:val="Salnbdy"/>
          <w:rFonts w:eastAsia="Times New Roman" w:ascii="Times New Roman" w:hAnsi="Times New Roman"/>
          <w:color w:val="auto"/>
          <w:sz w:val="24"/>
          <w:szCs w:val="24"/>
          <w:lang w:val="ro-RO"/>
        </w:rPr>
        <w:t xml:space="preserve">Prevederile </w:t>
      </w:r>
      <w:r>
        <w:rPr>
          <w:rStyle w:val="Salnbdy"/>
          <w:rFonts w:ascii="Times New Roman" w:hAnsi="Times New Roman"/>
          <w:color w:val="auto"/>
          <w:sz w:val="24"/>
          <w:szCs w:val="24"/>
          <w:u w:val="single"/>
          <w:lang w:val="ro-RO"/>
        </w:rPr>
        <w:t>cap.IX din prezenta procedură</w:t>
      </w:r>
      <w:r>
        <w:rPr>
          <w:rStyle w:val="Salnbdy"/>
          <w:rFonts w:eastAsia="Times New Roman" w:ascii="Times New Roman" w:hAnsi="Times New Roman"/>
          <w:color w:val="auto"/>
          <w:sz w:val="24"/>
          <w:szCs w:val="24"/>
          <w:lang w:val="ro-RO"/>
        </w:rPr>
        <w:t xml:space="preserve"> se aplică în mod corespunzător.</w:t>
      </w:r>
    </w:p>
    <w:p>
      <w:pPr>
        <w:pStyle w:val="Sartttl"/>
        <w:ind w:left="225"/>
        <w:jc w:val="both"/>
        <w:rPr>
          <w:rFonts w:ascii="Times New Roman" w:hAnsi="Times New Roman"/>
          <w:color w:val="auto"/>
          <w:sz w:val="24"/>
          <w:szCs w:val="24"/>
          <w:shd w:fill="FFFFFF" w:val="clear"/>
          <w:lang w:val="ro-RO"/>
        </w:rPr>
      </w:pPr>
      <w:r>
        <w:rPr>
          <w:rFonts w:ascii="Times New Roman" w:hAnsi="Times New Roman"/>
          <w:color w:val="000000"/>
          <w:sz w:val="24"/>
          <w:szCs w:val="24"/>
          <w:shd w:fill="FFFFFF" w:val="clear"/>
          <w:lang w:val="ro-RO"/>
        </w:rPr>
        <w:t>Articolul 36</w:t>
      </w:r>
    </w:p>
    <w:p>
      <w:pPr>
        <w:pStyle w:val="Spar"/>
        <w:jc w:val="both"/>
        <w:rPr>
          <w:b/>
          <w:shd w:fill="FFFFFF" w:val="clear"/>
          <w:lang w:val="ro-RO"/>
        </w:rPr>
      </w:pPr>
      <w:r>
        <w:rPr>
          <w:b/>
          <w:shd w:fill="FFFFFF" w:val="clear"/>
          <w:lang w:val="ro-RO"/>
        </w:rPr>
        <w:t>Decizia de soluţionare a contestaţiei</w:t>
      </w:r>
    </w:p>
    <w:p>
      <w:pPr>
        <w:pStyle w:val="Normal"/>
        <w:ind w:left="225"/>
        <w:jc w:val="both"/>
        <w:rPr>
          <w:rFonts w:ascii="Times New Roman" w:hAnsi="Times New Roman" w:eastAsia="Times New Roman"/>
          <w:sz w:val="24"/>
          <w:szCs w:val="24"/>
          <w:shd w:fill="FFFFFF" w:val="clear"/>
          <w:lang w:val="ro-RO"/>
        </w:rPr>
      </w:pPr>
      <w:r>
        <w:rPr>
          <w:rStyle w:val="Salnttl1"/>
          <w:rFonts w:eastAsia="Times New Roman" w:ascii="Times New Roman" w:hAnsi="Times New Roman"/>
          <w:color w:val="auto"/>
          <w:sz w:val="24"/>
          <w:szCs w:val="24"/>
          <w:lang w:val="ro-RO"/>
        </w:rPr>
        <w:t>(1)</w:t>
      </w:r>
      <w:r>
        <w:rPr>
          <w:rStyle w:val="Salnbdy"/>
          <w:rFonts w:eastAsia="Times New Roman" w:ascii="Times New Roman" w:hAnsi="Times New Roman"/>
          <w:color w:val="auto"/>
          <w:sz w:val="24"/>
          <w:szCs w:val="24"/>
          <w:lang w:val="ro-RO"/>
        </w:rPr>
        <w:t xml:space="preserve"> Decizia de soluţionare a contestaţiei se emite în formă scrisă şi va cuprinde: preambulul, considerentele şi dispozitivul.</w:t>
      </w:r>
    </w:p>
    <w:p>
      <w:pPr>
        <w:pStyle w:val="Normal"/>
        <w:ind w:left="225"/>
        <w:jc w:val="both"/>
        <w:rPr>
          <w:rFonts w:ascii="Times New Roman" w:hAnsi="Times New Roman" w:eastAsia="Times New Roman"/>
          <w:sz w:val="24"/>
          <w:szCs w:val="24"/>
          <w:shd w:fill="FFFFFF" w:val="clear"/>
          <w:lang w:val="ro-RO"/>
        </w:rPr>
      </w:pPr>
      <w:r>
        <w:rPr>
          <w:rStyle w:val="Salnttl1"/>
          <w:rFonts w:eastAsia="Times New Roman" w:ascii="Times New Roman" w:hAnsi="Times New Roman"/>
          <w:color w:val="auto"/>
          <w:sz w:val="24"/>
          <w:szCs w:val="24"/>
          <w:lang w:val="ro-RO"/>
        </w:rPr>
        <w:t>(2)</w:t>
      </w:r>
      <w:r>
        <w:rPr>
          <w:rStyle w:val="Salnbdy"/>
          <w:rFonts w:eastAsia="Times New Roman" w:ascii="Times New Roman" w:hAnsi="Times New Roman"/>
          <w:color w:val="auto"/>
          <w:sz w:val="24"/>
          <w:szCs w:val="24"/>
          <w:lang w:val="ro-RO"/>
        </w:rPr>
        <w:t xml:space="preserve"> Preambulul cuprinde numărul deciziei şi data la care a fost emisă, datele de identificare ale persoanei sau entităţii vizate de ordinul de înghețare sau, după caz, de cerere, numărul de înregistrare al contestaţiei sau cererii şi obiectul cauzei.</w:t>
      </w:r>
    </w:p>
    <w:p>
      <w:pPr>
        <w:pStyle w:val="Normal"/>
        <w:ind w:left="225"/>
        <w:jc w:val="both"/>
        <w:rPr>
          <w:rFonts w:ascii="Times New Roman" w:hAnsi="Times New Roman" w:eastAsia="Times New Roman"/>
          <w:sz w:val="24"/>
          <w:szCs w:val="24"/>
          <w:shd w:fill="FFFFFF" w:val="clear"/>
          <w:lang w:val="ro-RO"/>
        </w:rPr>
      </w:pPr>
      <w:r>
        <w:rPr>
          <w:rStyle w:val="Salnttl1"/>
          <w:rFonts w:eastAsia="Times New Roman" w:ascii="Times New Roman" w:hAnsi="Times New Roman"/>
          <w:color w:val="auto"/>
          <w:sz w:val="24"/>
          <w:szCs w:val="24"/>
          <w:lang w:val="ro-RO"/>
        </w:rPr>
        <w:t>(3)</w:t>
      </w:r>
      <w:r>
        <w:rPr>
          <w:rStyle w:val="Salnbdy"/>
          <w:rFonts w:eastAsia="Times New Roman" w:ascii="Times New Roman" w:hAnsi="Times New Roman"/>
          <w:color w:val="auto"/>
          <w:sz w:val="24"/>
          <w:szCs w:val="24"/>
          <w:lang w:val="ro-RO"/>
        </w:rPr>
        <w:t xml:space="preserve"> Considerentele cuprind motivele de fapt şi de drept care au stat la baza emiterii deciziei.</w:t>
      </w:r>
    </w:p>
    <w:p>
      <w:pPr>
        <w:pStyle w:val="Normal"/>
        <w:ind w:left="225"/>
        <w:jc w:val="both"/>
        <w:rPr>
          <w:rFonts w:ascii="Times New Roman" w:hAnsi="Times New Roman" w:eastAsia="Times New Roman"/>
          <w:sz w:val="24"/>
          <w:szCs w:val="24"/>
          <w:shd w:fill="FFFFFF" w:val="clear"/>
          <w:lang w:val="ro-RO"/>
        </w:rPr>
      </w:pPr>
      <w:r>
        <w:rPr>
          <w:rStyle w:val="Salnttl1"/>
          <w:rFonts w:eastAsia="Times New Roman" w:ascii="Times New Roman" w:hAnsi="Times New Roman"/>
          <w:color w:val="auto"/>
          <w:sz w:val="24"/>
          <w:szCs w:val="24"/>
          <w:lang w:val="ro-RO"/>
        </w:rPr>
        <w:t>(4)</w:t>
      </w:r>
      <w:r>
        <w:rPr>
          <w:rStyle w:val="Salnbdy"/>
          <w:rFonts w:eastAsia="Times New Roman" w:ascii="Times New Roman" w:hAnsi="Times New Roman"/>
          <w:color w:val="auto"/>
          <w:sz w:val="24"/>
          <w:szCs w:val="24"/>
          <w:lang w:val="ro-RO"/>
        </w:rPr>
        <w:t xml:space="preserve"> Dispozitivul cuprinde soluţia pronunţată, calea de atac şi termenul în care aceasta poate fi exercitată.</w:t>
      </w:r>
    </w:p>
    <w:p>
      <w:pPr>
        <w:pStyle w:val="Normal"/>
        <w:ind w:left="225"/>
        <w:jc w:val="both"/>
        <w:rPr>
          <w:rStyle w:val="Salnbdy"/>
          <w:rFonts w:ascii="Times New Roman" w:hAnsi="Times New Roman"/>
          <w:color w:val="auto"/>
          <w:sz w:val="24"/>
          <w:szCs w:val="24"/>
          <w:lang w:val="ro-RO"/>
        </w:rPr>
      </w:pPr>
      <w:r>
        <w:rPr>
          <w:rStyle w:val="Salnttl1"/>
          <w:rFonts w:eastAsia="Times New Roman" w:ascii="Times New Roman" w:hAnsi="Times New Roman"/>
          <w:color w:val="auto"/>
          <w:sz w:val="24"/>
          <w:szCs w:val="24"/>
          <w:lang w:val="ro-RO"/>
        </w:rPr>
        <w:t xml:space="preserve">(5) </w:t>
      </w:r>
      <w:r>
        <w:rPr>
          <w:rStyle w:val="Salnbdy"/>
          <w:rFonts w:eastAsia="Times New Roman" w:ascii="Times New Roman" w:hAnsi="Times New Roman"/>
          <w:color w:val="auto"/>
          <w:sz w:val="24"/>
          <w:szCs w:val="24"/>
          <w:lang w:val="ro-RO"/>
        </w:rPr>
        <w:t xml:space="preserve">Decizia se întocmeşte în 2 (două) exemplare. Un exemplar din decizia de soluţionare este comunicat contestatorului, iar un exemplar este păstrat de către Direcţia generală de informaţii fiscale, respectiv prin intermediul Direcţiei generale executări silite cazuri speciale, după caz. Prevederile </w:t>
      </w:r>
      <w:r>
        <w:rPr>
          <w:rStyle w:val="Slgi1"/>
          <w:rFonts w:eastAsia="Times New Roman" w:ascii="Times New Roman" w:hAnsi="Times New Roman"/>
          <w:color w:val="auto"/>
          <w:sz w:val="24"/>
          <w:szCs w:val="24"/>
          <w:lang w:val="ro-RO"/>
        </w:rPr>
        <w:t>art.28</w:t>
      </w:r>
      <w:r>
        <w:rPr>
          <w:rStyle w:val="Salnbdy"/>
          <w:rFonts w:eastAsia="Times New Roman" w:ascii="Times New Roman" w:hAnsi="Times New Roman"/>
          <w:color w:val="auto"/>
          <w:sz w:val="24"/>
          <w:szCs w:val="24"/>
          <w:u w:val="single"/>
          <w:lang w:val="ro-RO"/>
        </w:rPr>
        <w:t xml:space="preserve"> din prezenta procedură</w:t>
      </w:r>
      <w:r>
        <w:rPr>
          <w:rStyle w:val="Salnbdy"/>
          <w:rFonts w:eastAsia="Times New Roman" w:ascii="Times New Roman" w:hAnsi="Times New Roman"/>
          <w:color w:val="auto"/>
          <w:sz w:val="24"/>
          <w:szCs w:val="24"/>
          <w:lang w:val="ro-RO"/>
        </w:rPr>
        <w:t xml:space="preserve"> se aplică în mod corespunzător.</w:t>
      </w:r>
    </w:p>
    <w:p>
      <w:pPr>
        <w:pStyle w:val="Sartttl"/>
        <w:ind w:left="225"/>
        <w:jc w:val="both"/>
        <w:rPr>
          <w:rFonts w:ascii="Times New Roman" w:hAnsi="Times New Roman"/>
          <w:color w:val="auto"/>
          <w:sz w:val="24"/>
          <w:szCs w:val="24"/>
          <w:shd w:fill="FFFFFF" w:val="clear"/>
          <w:lang w:val="ro-RO"/>
        </w:rPr>
      </w:pPr>
      <w:r>
        <w:rPr>
          <w:rFonts w:ascii="Times New Roman" w:hAnsi="Times New Roman"/>
          <w:color w:val="000000"/>
          <w:sz w:val="24"/>
          <w:szCs w:val="24"/>
          <w:shd w:fill="FFFFFF" w:val="clear"/>
          <w:lang w:val="ro-RO"/>
        </w:rPr>
        <w:t>Articolul 37</w:t>
      </w:r>
    </w:p>
    <w:p>
      <w:pPr>
        <w:pStyle w:val="Spar"/>
        <w:jc w:val="both"/>
        <w:rPr>
          <w:b/>
          <w:shd w:fill="FFFFFF" w:val="clear"/>
          <w:lang w:val="ro-RO"/>
        </w:rPr>
      </w:pPr>
      <w:r>
        <w:rPr>
          <w:b/>
          <w:shd w:fill="FFFFFF" w:val="clear"/>
          <w:lang w:val="ro-RO"/>
        </w:rPr>
        <w:t>Soluţii asupra contestaţiei</w:t>
      </w:r>
    </w:p>
    <w:p>
      <w:pPr>
        <w:pStyle w:val="Normal"/>
        <w:ind w:left="225"/>
        <w:jc w:val="both"/>
        <w:rPr>
          <w:rFonts w:ascii="Times New Roman" w:hAnsi="Times New Roman" w:eastAsia="Times New Roman"/>
          <w:sz w:val="24"/>
          <w:szCs w:val="24"/>
          <w:shd w:fill="FFFFFF" w:val="clear"/>
          <w:lang w:val="ro-RO"/>
        </w:rPr>
      </w:pPr>
      <w:r>
        <w:rPr>
          <w:rStyle w:val="Salnttl1"/>
          <w:rFonts w:eastAsia="Times New Roman" w:ascii="Times New Roman" w:hAnsi="Times New Roman"/>
          <w:color w:val="auto"/>
          <w:sz w:val="24"/>
          <w:szCs w:val="24"/>
          <w:lang w:val="ro-RO"/>
        </w:rPr>
        <w:t>(1)</w:t>
      </w:r>
      <w:r>
        <w:rPr>
          <w:rStyle w:val="Salnbdy"/>
          <w:rFonts w:eastAsia="Times New Roman" w:ascii="Times New Roman" w:hAnsi="Times New Roman"/>
          <w:color w:val="auto"/>
          <w:sz w:val="24"/>
          <w:szCs w:val="24"/>
          <w:lang w:val="ro-RO"/>
        </w:rPr>
        <w:t xml:space="preserve"> Prin decizie, contestaţia va putea fi admisă, în totalitate sau în parte, ori respinsă.</w:t>
      </w:r>
    </w:p>
    <w:p>
      <w:pPr>
        <w:pStyle w:val="Normal"/>
        <w:ind w:left="225"/>
        <w:jc w:val="both"/>
        <w:rPr>
          <w:rFonts w:ascii="Times New Roman" w:hAnsi="Times New Roman" w:eastAsia="Times New Roman"/>
          <w:sz w:val="24"/>
          <w:szCs w:val="24"/>
          <w:shd w:fill="FFFFFF" w:val="clear"/>
          <w:lang w:val="ro-RO"/>
        </w:rPr>
      </w:pPr>
      <w:r>
        <w:rPr>
          <w:rStyle w:val="Salnttl1"/>
          <w:rFonts w:eastAsia="Times New Roman" w:ascii="Times New Roman" w:hAnsi="Times New Roman"/>
          <w:color w:val="auto"/>
          <w:sz w:val="24"/>
          <w:szCs w:val="24"/>
          <w:lang w:val="ro-RO"/>
        </w:rPr>
        <w:t>(2)</w:t>
      </w:r>
      <w:r>
        <w:rPr>
          <w:rStyle w:val="Salnbdy"/>
          <w:rFonts w:eastAsia="Times New Roman" w:ascii="Times New Roman" w:hAnsi="Times New Roman"/>
          <w:color w:val="auto"/>
          <w:sz w:val="24"/>
          <w:szCs w:val="24"/>
          <w:lang w:val="ro-RO"/>
        </w:rPr>
        <w:t xml:space="preserve"> Dacă se constată neîndeplinirea unei condiţii procedurale la învestirea comisiei cu soluţionarea contestaţiei, aceasta va fi respinsă fără a se proceda la analiza pe fond a cauzei.</w:t>
      </w:r>
    </w:p>
    <w:p>
      <w:pPr>
        <w:pStyle w:val="Normal"/>
        <w:ind w:left="225"/>
        <w:jc w:val="both"/>
        <w:rPr>
          <w:rStyle w:val="Salnbdy"/>
          <w:rFonts w:ascii="Times New Roman" w:hAnsi="Times New Roman"/>
          <w:color w:val="auto"/>
          <w:sz w:val="24"/>
          <w:szCs w:val="24"/>
          <w:lang w:val="ro-RO"/>
        </w:rPr>
      </w:pPr>
      <w:r>
        <w:rPr>
          <w:rStyle w:val="Salnttl1"/>
          <w:rFonts w:eastAsia="Times New Roman" w:ascii="Times New Roman" w:hAnsi="Times New Roman"/>
          <w:color w:val="auto"/>
          <w:sz w:val="24"/>
          <w:szCs w:val="24"/>
          <w:lang w:val="ro-RO"/>
        </w:rPr>
        <w:t>(3)</w:t>
      </w:r>
      <w:r>
        <w:rPr>
          <w:rStyle w:val="Salnbdy"/>
          <w:rFonts w:eastAsia="Times New Roman" w:ascii="Times New Roman" w:hAnsi="Times New Roman"/>
          <w:color w:val="auto"/>
          <w:sz w:val="24"/>
          <w:szCs w:val="24"/>
          <w:lang w:val="ro-RO"/>
        </w:rPr>
        <w:t xml:space="preserve"> Contestaţia nu poate fi respinsă dacă poartă o denumire greşită.</w:t>
      </w:r>
    </w:p>
    <w:p>
      <w:pPr>
        <w:pStyle w:val="Sartttl"/>
        <w:ind w:left="225"/>
        <w:jc w:val="both"/>
        <w:rPr>
          <w:rFonts w:ascii="Times New Roman" w:hAnsi="Times New Roman"/>
          <w:color w:val="auto"/>
          <w:sz w:val="24"/>
          <w:szCs w:val="24"/>
          <w:shd w:fill="FFFFFF" w:val="clear"/>
          <w:lang w:val="ro-RO"/>
        </w:rPr>
      </w:pPr>
      <w:r>
        <w:rPr>
          <w:rFonts w:ascii="Times New Roman" w:hAnsi="Times New Roman"/>
          <w:color w:val="000000"/>
          <w:sz w:val="24"/>
          <w:szCs w:val="24"/>
          <w:shd w:fill="FFFFFF" w:val="clear"/>
          <w:lang w:val="ro-RO"/>
        </w:rPr>
        <w:t>Articolul 38</w:t>
      </w:r>
    </w:p>
    <w:p>
      <w:pPr>
        <w:pStyle w:val="Spar"/>
        <w:jc w:val="both"/>
        <w:rPr>
          <w:shd w:fill="FFFFFF" w:val="clear"/>
          <w:lang w:val="ro-RO"/>
        </w:rPr>
      </w:pPr>
      <w:r>
        <w:rPr>
          <w:shd w:fill="FFFFFF" w:val="clear"/>
          <w:lang w:val="ro-RO"/>
        </w:rPr>
        <w:t>Comunicarea deciziei de soluţionare şi calea de atac</w:t>
      </w:r>
    </w:p>
    <w:p>
      <w:pPr>
        <w:pStyle w:val="Normal"/>
        <w:ind w:left="225"/>
        <w:jc w:val="both"/>
        <w:rPr>
          <w:rFonts w:ascii="Times New Roman" w:hAnsi="Times New Roman" w:eastAsia="Times New Roman"/>
          <w:sz w:val="24"/>
          <w:szCs w:val="24"/>
          <w:shd w:fill="FFFFFF" w:val="clear"/>
          <w:lang w:val="ro-RO"/>
        </w:rPr>
      </w:pPr>
      <w:r>
        <w:rPr>
          <w:rStyle w:val="Salnttl1"/>
          <w:rFonts w:eastAsia="Times New Roman" w:ascii="Times New Roman" w:hAnsi="Times New Roman"/>
          <w:color w:val="auto"/>
          <w:sz w:val="24"/>
          <w:szCs w:val="24"/>
          <w:lang w:val="ro-RO"/>
        </w:rPr>
        <w:t>(1)</w:t>
      </w:r>
      <w:r>
        <w:rPr>
          <w:rStyle w:val="Salnttl1"/>
          <w:rFonts w:ascii="Times New Roman" w:hAnsi="Times New Roman"/>
          <w:color w:val="auto"/>
          <w:sz w:val="24"/>
          <w:szCs w:val="24"/>
          <w:lang w:val="ro-RO"/>
        </w:rPr>
        <w:t xml:space="preserve"> </w:t>
      </w:r>
      <w:r>
        <w:rPr>
          <w:rStyle w:val="Salnttl1"/>
          <w:rFonts w:ascii="Times New Roman" w:hAnsi="Times New Roman"/>
          <w:b w:val="false"/>
          <w:color w:val="auto"/>
          <w:sz w:val="24"/>
          <w:szCs w:val="24"/>
          <w:lang w:val="ro-RO"/>
        </w:rPr>
        <w:t>Decizia de soluţionare se comunică contestatorului sau, după caz, persoanei care a depus cererea</w:t>
      </w:r>
      <w:r>
        <w:rPr>
          <w:rStyle w:val="Salnttl1"/>
          <w:rFonts w:ascii="Times New Roman" w:hAnsi="Times New Roman"/>
          <w:color w:val="auto"/>
          <w:sz w:val="24"/>
          <w:szCs w:val="24"/>
          <w:lang w:val="ro-RO"/>
        </w:rPr>
        <w:t>,</w:t>
      </w:r>
      <w:r>
        <w:rPr>
          <w:rStyle w:val="Salnbdy"/>
          <w:rFonts w:eastAsia="Times New Roman" w:ascii="Times New Roman" w:hAnsi="Times New Roman"/>
          <w:color w:val="auto"/>
          <w:sz w:val="24"/>
          <w:szCs w:val="24"/>
          <w:lang w:val="ro-RO"/>
        </w:rPr>
        <w:t xml:space="preserve"> potrivit procedurii prevăzute la </w:t>
      </w:r>
      <w:r>
        <w:rPr>
          <w:rStyle w:val="Salnbdy"/>
          <w:rFonts w:eastAsia="Times New Roman" w:ascii="Times New Roman" w:hAnsi="Times New Roman"/>
          <w:color w:val="auto"/>
          <w:sz w:val="24"/>
          <w:szCs w:val="24"/>
          <w:u w:val="single"/>
          <w:lang w:val="ro-RO"/>
        </w:rPr>
        <w:t>art.47 din Legea nr. 207/2015 privind Codul de procedură fiscală</w:t>
      </w:r>
      <w:r>
        <w:rPr>
          <w:rStyle w:val="Salnbdy"/>
          <w:rFonts w:eastAsia="Times New Roman" w:ascii="Times New Roman" w:hAnsi="Times New Roman"/>
          <w:color w:val="auto"/>
          <w:sz w:val="24"/>
          <w:szCs w:val="24"/>
          <w:lang w:val="ro-RO"/>
        </w:rPr>
        <w:t>, cu modificările şi completările ulterioare.</w:t>
      </w:r>
    </w:p>
    <w:p>
      <w:pPr>
        <w:pStyle w:val="Normal"/>
        <w:ind w:left="225"/>
        <w:jc w:val="both"/>
        <w:rPr>
          <w:rStyle w:val="Salnbdy"/>
          <w:rFonts w:ascii="Times New Roman" w:hAnsi="Times New Roman"/>
          <w:color w:val="auto"/>
          <w:sz w:val="24"/>
          <w:szCs w:val="24"/>
          <w:lang w:val="ro-RO"/>
        </w:rPr>
      </w:pPr>
      <w:r>
        <w:rPr>
          <w:rStyle w:val="Salnttl1"/>
          <w:rFonts w:eastAsia="Times New Roman" w:ascii="Times New Roman" w:hAnsi="Times New Roman"/>
          <w:color w:val="auto"/>
          <w:sz w:val="24"/>
          <w:szCs w:val="24"/>
          <w:lang w:val="ro-RO"/>
        </w:rPr>
        <w:t>(2)</w:t>
      </w:r>
      <w:r>
        <w:rPr>
          <w:rStyle w:val="Salnbdy"/>
          <w:rFonts w:eastAsia="Times New Roman" w:ascii="Times New Roman" w:hAnsi="Times New Roman"/>
          <w:color w:val="auto"/>
          <w:sz w:val="24"/>
          <w:szCs w:val="24"/>
          <w:lang w:val="ro-RO"/>
        </w:rPr>
        <w:t xml:space="preserve"> Decizia emisă în soluţionarea contestaţiei este definitivă în sistemul căilor administrative de atac şi poate fi atacată la instanţa judecătorească de contencios administrativ competentă conform prevederilor </w:t>
      </w:r>
      <w:r>
        <w:rPr>
          <w:rStyle w:val="Salnbdy"/>
          <w:rFonts w:eastAsia="Times New Roman" w:ascii="Times New Roman" w:hAnsi="Times New Roman"/>
          <w:color w:val="auto"/>
          <w:sz w:val="24"/>
          <w:szCs w:val="24"/>
          <w:u w:val="single"/>
          <w:lang w:val="ro-RO"/>
        </w:rPr>
        <w:t>art.8 din Legea nr.554/2004 privind Legea contenciosului administrativ</w:t>
      </w:r>
      <w:r>
        <w:rPr>
          <w:rFonts w:eastAsia="Times New Roman" w:ascii="Times New Roman" w:hAnsi="Times New Roman"/>
          <w:sz w:val="24"/>
          <w:szCs w:val="24"/>
          <w:lang w:val="ro-RO"/>
        </w:rPr>
        <w:t>,</w:t>
      </w:r>
      <w:r>
        <w:rPr>
          <w:rStyle w:val="Salnbdy"/>
          <w:rFonts w:eastAsia="Times New Roman" w:ascii="Times New Roman" w:hAnsi="Times New Roman"/>
          <w:color w:val="auto"/>
          <w:sz w:val="24"/>
          <w:szCs w:val="24"/>
          <w:lang w:val="ro-RO"/>
        </w:rPr>
        <w:t xml:space="preserve"> cu modificările şi completările ulterioare.</w:t>
      </w:r>
    </w:p>
    <w:p>
      <w:pPr>
        <w:pStyle w:val="Scapttl"/>
        <w:ind w:left="225"/>
        <w:rPr>
          <w:rFonts w:ascii="Times New Roman" w:hAnsi="Times New Roman"/>
          <w:color w:val="auto"/>
          <w:lang w:val="ro-RO"/>
        </w:rPr>
      </w:pPr>
      <w:r>
        <w:rPr>
          <w:rFonts w:ascii="Times New Roman" w:hAnsi="Times New Roman"/>
          <w:color w:val="auto"/>
          <w:lang w:val="ro-RO"/>
        </w:rPr>
        <w:t>Capitolul XII</w:t>
      </w:r>
    </w:p>
    <w:p>
      <w:pPr>
        <w:pStyle w:val="Scapden"/>
        <w:ind w:left="225"/>
        <w:rPr>
          <w:rFonts w:ascii="Times New Roman" w:hAnsi="Times New Roman"/>
          <w:color w:val="auto"/>
          <w:lang w:val="ro-RO"/>
        </w:rPr>
      </w:pPr>
      <w:r>
        <w:rPr>
          <w:rFonts w:ascii="Times New Roman" w:hAnsi="Times New Roman"/>
          <w:color w:val="auto"/>
          <w:lang w:val="ro-RO"/>
        </w:rPr>
        <w:t>Contravenţii</w:t>
      </w:r>
    </w:p>
    <w:p>
      <w:pPr>
        <w:pStyle w:val="Sartttl"/>
        <w:ind w:left="225"/>
        <w:jc w:val="both"/>
        <w:rPr>
          <w:rFonts w:ascii="Times New Roman" w:hAnsi="Times New Roman"/>
          <w:color w:val="auto"/>
          <w:sz w:val="24"/>
          <w:szCs w:val="24"/>
          <w:shd w:fill="FFFFFF" w:val="clear"/>
          <w:lang w:val="ro-RO"/>
        </w:rPr>
      </w:pPr>
      <w:r>
        <w:rPr>
          <w:rFonts w:ascii="Times New Roman" w:hAnsi="Times New Roman"/>
          <w:color w:val="000000"/>
          <w:sz w:val="24"/>
          <w:szCs w:val="24"/>
          <w:shd w:fill="FFFFFF" w:val="clear"/>
          <w:lang w:val="ro-RO"/>
        </w:rPr>
        <w:t>Articolul 39</w:t>
      </w:r>
    </w:p>
    <w:p>
      <w:pPr>
        <w:pStyle w:val="Spar"/>
        <w:jc w:val="both"/>
        <w:rPr>
          <w:b/>
          <w:shd w:fill="FFFFFF" w:val="clear"/>
          <w:lang w:val="ro-RO"/>
        </w:rPr>
      </w:pPr>
      <w:r>
        <w:rPr>
          <w:b/>
          <w:shd w:fill="FFFFFF" w:val="clear"/>
          <w:lang w:val="ro-RO"/>
        </w:rPr>
        <w:t>Aplicarea contravenţiilor</w:t>
      </w:r>
    </w:p>
    <w:p>
      <w:pPr>
        <w:pStyle w:val="Normal"/>
        <w:ind w:left="225"/>
        <w:jc w:val="both"/>
        <w:rPr>
          <w:rStyle w:val="Spar3"/>
          <w:rFonts w:ascii="Times New Roman" w:hAnsi="Times New Roman" w:eastAsia="Times New Roman"/>
          <w:color w:val="auto"/>
          <w:sz w:val="24"/>
          <w:szCs w:val="24"/>
          <w:lang w:val="ro-RO"/>
        </w:rPr>
      </w:pPr>
      <w:r>
        <w:rPr>
          <w:rStyle w:val="Spar3"/>
          <w:rFonts w:eastAsia="Times New Roman" w:ascii="Times New Roman" w:hAnsi="Times New Roman"/>
          <w:color w:val="auto"/>
          <w:sz w:val="24"/>
          <w:szCs w:val="24"/>
          <w:lang w:val="ro-RO"/>
        </w:rPr>
        <w:t xml:space="preserve">Atât înainte, cât şi după emiterea </w:t>
      </w:r>
      <w:r>
        <w:rPr>
          <w:rStyle w:val="Spar3"/>
          <w:rFonts w:eastAsia="Times New Roman" w:ascii="Times New Roman" w:hAnsi="Times New Roman"/>
          <w:b/>
          <w:color w:val="auto"/>
          <w:sz w:val="24"/>
          <w:szCs w:val="24"/>
          <w:lang w:val="ro-RO"/>
        </w:rPr>
        <w:t>ordinului de înghețare</w:t>
      </w:r>
      <w:r>
        <w:rPr>
          <w:rStyle w:val="Spar3"/>
          <w:rFonts w:eastAsia="Times New Roman" w:ascii="Times New Roman" w:hAnsi="Times New Roman"/>
          <w:color w:val="auto"/>
          <w:sz w:val="24"/>
          <w:szCs w:val="24"/>
          <w:lang w:val="ro-RO"/>
        </w:rPr>
        <w:t xml:space="preserve"> a fondurilor </w:t>
      </w:r>
      <w:r>
        <w:rPr>
          <w:rStyle w:val="Slitbdy"/>
          <w:rFonts w:eastAsia="Times New Roman" w:ascii="Times New Roman" w:hAnsi="Times New Roman"/>
          <w:color w:val="auto"/>
          <w:sz w:val="24"/>
          <w:szCs w:val="24"/>
          <w:lang w:val="ro-RO"/>
        </w:rPr>
        <w:t xml:space="preserve">și resurselor economice </w:t>
      </w:r>
      <w:r>
        <w:rPr>
          <w:rFonts w:ascii="Times New Roman" w:hAnsi="Times New Roman"/>
          <w:sz w:val="24"/>
          <w:szCs w:val="24"/>
          <w:shd w:fill="FFFFFF" w:val="clear"/>
          <w:lang w:val="ro-RO"/>
        </w:rPr>
        <w:t xml:space="preserve">în domeniul propriu de competenţă al Agenţiei Naţionale de Administrare Fiscală privind sancțiunile internaționale, </w:t>
      </w:r>
      <w:r>
        <w:rPr>
          <w:rFonts w:ascii="Times New Roman" w:hAnsi="Times New Roman"/>
          <w:b/>
          <w:sz w:val="24"/>
          <w:szCs w:val="24"/>
          <w:shd w:fill="FFFFFF" w:val="clear"/>
          <w:lang w:val="ro-RO"/>
        </w:rPr>
        <w:t xml:space="preserve">inclusiv a fondurilor și resurselor economice, </w:t>
      </w:r>
      <w:r>
        <w:rPr>
          <w:rStyle w:val="Salnbdy"/>
          <w:rFonts w:eastAsia="Times New Roman" w:ascii="Times New Roman" w:hAnsi="Times New Roman"/>
          <w:b/>
          <w:color w:val="auto"/>
          <w:sz w:val="24"/>
          <w:szCs w:val="24"/>
          <w:lang w:val="ro-RO"/>
        </w:rPr>
        <w:t xml:space="preserve">pentru care s-a emis un act normativ în baza art.4 alin.(4) </w:t>
      </w:r>
      <w:r>
        <w:rPr>
          <w:rStyle w:val="Slitbdy"/>
          <w:rFonts w:eastAsia="Times New Roman" w:ascii="Times New Roman" w:hAnsi="Times New Roman"/>
          <w:b/>
          <w:color w:val="auto"/>
          <w:sz w:val="24"/>
          <w:szCs w:val="24"/>
          <w:lang w:val="ro-RO"/>
        </w:rPr>
        <w:t>din O.U.G. nr.202/2008, cu modificările şi completările ulterioare</w:t>
      </w:r>
      <w:r>
        <w:rPr>
          <w:rStyle w:val="Slitbdy"/>
          <w:rFonts w:eastAsia="Times New Roman" w:ascii="Times New Roman" w:hAnsi="Times New Roman"/>
          <w:color w:val="auto"/>
          <w:sz w:val="24"/>
          <w:szCs w:val="24"/>
          <w:lang w:val="ro-RO"/>
        </w:rPr>
        <w:t xml:space="preserve">, la solicitarea </w:t>
      </w:r>
      <w:r>
        <w:rPr>
          <w:rStyle w:val="Spar3"/>
          <w:rFonts w:eastAsia="Times New Roman" w:ascii="Times New Roman" w:hAnsi="Times New Roman"/>
          <w:b/>
          <w:color w:val="auto"/>
          <w:sz w:val="24"/>
          <w:szCs w:val="24"/>
          <w:lang w:val="ro-RO"/>
        </w:rPr>
        <w:t>Direcţiei generale de informații fiscale sau din proprie initiativă</w:t>
      </w:r>
      <w:r>
        <w:rPr>
          <w:rStyle w:val="Spar3"/>
          <w:rFonts w:eastAsia="Times New Roman" w:ascii="Times New Roman" w:hAnsi="Times New Roman"/>
          <w:color w:val="auto"/>
          <w:sz w:val="24"/>
          <w:szCs w:val="24"/>
          <w:lang w:val="ro-RO"/>
        </w:rPr>
        <w:t xml:space="preserve">, </w:t>
      </w:r>
      <w:r>
        <w:rPr>
          <w:rStyle w:val="Spar3"/>
          <w:rFonts w:eastAsia="Times New Roman" w:ascii="Times New Roman" w:hAnsi="Times New Roman"/>
          <w:b/>
          <w:color w:val="auto"/>
          <w:sz w:val="24"/>
          <w:szCs w:val="24"/>
          <w:lang w:val="ro-RO"/>
        </w:rPr>
        <w:t>Direcţia generală antifraudă fiscală</w:t>
      </w:r>
      <w:r>
        <w:rPr>
          <w:rStyle w:val="Spar3"/>
          <w:rFonts w:eastAsia="Times New Roman" w:ascii="Times New Roman" w:hAnsi="Times New Roman"/>
          <w:color w:val="auto"/>
          <w:sz w:val="24"/>
          <w:szCs w:val="24"/>
          <w:lang w:val="ro-RO"/>
        </w:rPr>
        <w:t xml:space="preserve"> va întreprinde verificări în vederea constatării existenţei sau inexistenţei elementelor constitutive ale contravenţiilor prevăzute de O.U.G. nr.202/2008,</w:t>
      </w:r>
      <w:r>
        <w:rPr>
          <w:rStyle w:val="Slitbdy"/>
          <w:rFonts w:eastAsia="Times New Roman" w:ascii="Times New Roman" w:hAnsi="Times New Roman"/>
          <w:color w:val="auto"/>
          <w:sz w:val="24"/>
          <w:szCs w:val="24"/>
          <w:lang w:val="ro-RO"/>
        </w:rPr>
        <w:t xml:space="preserve"> cu modificările şi completările ulterioare</w:t>
      </w:r>
      <w:r>
        <w:rPr>
          <w:rStyle w:val="Spar3"/>
          <w:rFonts w:eastAsia="Times New Roman" w:ascii="Times New Roman" w:hAnsi="Times New Roman"/>
          <w:color w:val="auto"/>
          <w:sz w:val="24"/>
          <w:szCs w:val="24"/>
          <w:lang w:val="ro-RO"/>
        </w:rPr>
        <w:t>.</w:t>
      </w:r>
    </w:p>
    <w:p>
      <w:pPr>
        <w:pStyle w:val="Scapttl"/>
        <w:ind w:left="225"/>
        <w:rPr>
          <w:rFonts w:ascii="Times New Roman" w:hAnsi="Times New Roman"/>
          <w:color w:val="auto"/>
          <w:lang w:val="ro-RO"/>
        </w:rPr>
      </w:pPr>
      <w:r>
        <w:rPr>
          <w:rFonts w:ascii="Times New Roman" w:hAnsi="Times New Roman"/>
          <w:color w:val="auto"/>
          <w:lang w:val="ro-RO"/>
        </w:rPr>
        <w:t>Capitolul XIII</w:t>
      </w:r>
    </w:p>
    <w:p>
      <w:pPr>
        <w:pStyle w:val="Scapden"/>
        <w:ind w:left="225"/>
        <w:rPr>
          <w:rFonts w:ascii="Times New Roman" w:hAnsi="Times New Roman"/>
          <w:color w:val="auto"/>
          <w:lang w:val="ro-RO"/>
        </w:rPr>
      </w:pPr>
      <w:r>
        <w:rPr>
          <w:rFonts w:ascii="Times New Roman" w:hAnsi="Times New Roman"/>
          <w:color w:val="auto"/>
          <w:lang w:val="ro-RO"/>
        </w:rPr>
        <w:t>DISPOZIȚII TRANZITORII</w:t>
      </w:r>
    </w:p>
    <w:p>
      <w:pPr>
        <w:pStyle w:val="Sartttl"/>
        <w:ind w:left="225"/>
        <w:jc w:val="both"/>
        <w:rPr>
          <w:rFonts w:ascii="Times New Roman" w:hAnsi="Times New Roman"/>
          <w:color w:val="auto"/>
          <w:sz w:val="24"/>
          <w:szCs w:val="24"/>
          <w:shd w:fill="FFFFFF" w:val="clear"/>
          <w:lang w:val="ro-RO"/>
        </w:rPr>
      </w:pPr>
      <w:r>
        <w:rPr>
          <w:rFonts w:ascii="Times New Roman" w:hAnsi="Times New Roman"/>
          <w:color w:val="000000"/>
          <w:sz w:val="24"/>
          <w:szCs w:val="24"/>
          <w:shd w:fill="FFFFFF" w:val="clear"/>
          <w:lang w:val="ro-RO"/>
        </w:rPr>
        <w:t>Articolul 40</w:t>
      </w:r>
    </w:p>
    <w:p>
      <w:pPr>
        <w:pStyle w:val="Normal"/>
        <w:ind w:left="225"/>
        <w:jc w:val="both"/>
        <w:rPr>
          <w:rFonts w:ascii="Times New Roman" w:hAnsi="Times New Roman"/>
          <w:sz w:val="24"/>
          <w:szCs w:val="24"/>
          <w:shd w:fill="FFFFFF" w:val="clear"/>
          <w:lang w:val="ro-RO"/>
        </w:rPr>
      </w:pPr>
      <w:r>
        <w:rPr>
          <w:rFonts w:ascii="Times New Roman" w:hAnsi="Times New Roman"/>
          <w:sz w:val="24"/>
          <w:szCs w:val="24"/>
          <w:shd w:fill="FFFFFF" w:val="clear"/>
          <w:lang w:val="ro-RO"/>
        </w:rPr>
        <w:t xml:space="preserve"> </w:t>
      </w:r>
      <w:r>
        <w:rPr>
          <w:rFonts w:ascii="Times New Roman" w:hAnsi="Times New Roman"/>
          <w:sz w:val="24"/>
          <w:szCs w:val="24"/>
          <w:shd w:fill="FFFFFF" w:val="clear"/>
          <w:lang w:val="ro-RO"/>
        </w:rPr>
        <w:t xml:space="preserve">(1) Ordinele de blocare emise de preşedintele Agenţiei Naţionale de Administrare Fiscală în baza prevederilor </w:t>
      </w:r>
      <w:r>
        <w:rPr>
          <w:rFonts w:ascii="Times New Roman" w:hAnsi="Times New Roman"/>
          <w:sz w:val="24"/>
          <w:szCs w:val="24"/>
          <w:u w:val="single"/>
          <w:shd w:fill="FFFFFF" w:val="clear"/>
          <w:lang w:val="ro-RO"/>
        </w:rPr>
        <w:t>art.19 alin.(1) din O.U.G.nr.202/2008</w:t>
      </w:r>
      <w:r>
        <w:rPr>
          <w:rFonts w:ascii="Times New Roman" w:hAnsi="Times New Roman"/>
          <w:sz w:val="24"/>
          <w:szCs w:val="24"/>
          <w:shd w:fill="FFFFFF" w:val="clear"/>
          <w:lang w:val="ro-RO"/>
        </w:rPr>
        <w:t xml:space="preserve"> privind punerea în aplicare a sancţiunilor internaţionale, cu modificările şi completările ulterioare, rămân în vigoare pe perioada valabilităţii motivelor de fapt şi de drept care au stat la baza întreprinderii unor astfel de măsuri.</w:t>
      </w:r>
    </w:p>
    <w:p>
      <w:pPr>
        <w:pStyle w:val="Normal"/>
        <w:ind w:left="225"/>
        <w:jc w:val="both"/>
        <w:rPr>
          <w:rFonts w:ascii="Times New Roman" w:hAnsi="Times New Roman"/>
          <w:sz w:val="24"/>
          <w:szCs w:val="24"/>
          <w:shd w:fill="FFFFFF" w:val="clear"/>
          <w:lang w:val="ro-RO"/>
        </w:rPr>
      </w:pPr>
      <w:r>
        <w:rPr>
          <w:rFonts w:ascii="Times New Roman" w:hAnsi="Times New Roman"/>
          <w:sz w:val="24"/>
          <w:szCs w:val="24"/>
          <w:shd w:fill="FFFFFF" w:val="clear"/>
          <w:lang w:val="ro-RO"/>
        </w:rPr>
        <w:t xml:space="preserve">(2) Solicitările privind derogările aflate în curs de soluţionare rămân în competenţa autorităţii căreia i-au fost adresate până la soluţionare, iar la litigiile cu privire la aplicarea sancţiunilor internaţionale aflate în curs de soluţionare rămân parte aceleaşi autorităţi naţionale până la soluţionare, conform </w:t>
      </w:r>
      <w:r>
        <w:rPr>
          <w:rFonts w:ascii="Times New Roman" w:hAnsi="Times New Roman"/>
          <w:sz w:val="24"/>
          <w:szCs w:val="24"/>
          <w:u w:val="single"/>
          <w:shd w:fill="FFFFFF" w:val="clear"/>
          <w:lang w:val="ro-RO"/>
        </w:rPr>
        <w:t>art.19 alin.(2) din O.U.G.nr. 202/2008</w:t>
      </w:r>
      <w:r>
        <w:rPr>
          <w:rFonts w:ascii="Times New Roman" w:hAnsi="Times New Roman"/>
          <w:sz w:val="24"/>
          <w:szCs w:val="24"/>
          <w:shd w:fill="FFFFFF" w:val="clear"/>
          <w:lang w:val="ro-RO"/>
        </w:rPr>
        <w:t xml:space="preserve"> privind punerea în aplicare a sancţiunilor internaţionale, cu modificările şi completările ulterioare.</w:t>
      </w:r>
    </w:p>
    <w:p>
      <w:pPr>
        <w:pStyle w:val="Normal"/>
        <w:tabs>
          <w:tab w:val="clear" w:pos="720"/>
          <w:tab w:val="left" w:pos="360" w:leader="none"/>
        </w:tabs>
        <w:ind w:left="225"/>
        <w:jc w:val="both"/>
        <w:rPr>
          <w:rFonts w:ascii="Times New Roman" w:hAnsi="Times New Roman"/>
          <w:sz w:val="24"/>
          <w:szCs w:val="24"/>
          <w:shd w:fill="FFFFFF" w:val="clear"/>
          <w:lang w:val="ro-RO"/>
        </w:rPr>
      </w:pPr>
      <w:r>
        <w:rPr>
          <w:rFonts w:ascii="Times New Roman" w:hAnsi="Times New Roman"/>
          <w:sz w:val="24"/>
          <w:szCs w:val="24"/>
          <w:shd w:fill="FFFFFF" w:val="clear"/>
          <w:lang w:val="ro-RO"/>
        </w:rPr>
        <w:t>(3) Pentru orice alte cereri în legătură cu aplicarea măsurilor care au fost dispuse de ordinele de blocare emise în baza procedurii prevăzute de OPANAF nr.1984/12.07.2019 sunt aplicabile în mod corespunzător dispozițiile în vigoare.</w:t>
      </w:r>
    </w:p>
    <w:p>
      <w:pPr>
        <w:pStyle w:val="Normal"/>
        <w:tabs>
          <w:tab w:val="clear" w:pos="720"/>
          <w:tab w:val="left" w:pos="360" w:leader="none"/>
        </w:tabs>
        <w:ind w:left="225"/>
        <w:jc w:val="both"/>
        <w:rPr>
          <w:rFonts w:ascii="Times New Roman" w:hAnsi="Times New Roman"/>
          <w:sz w:val="24"/>
          <w:szCs w:val="24"/>
          <w:shd w:fill="FFFFFF" w:val="clear"/>
          <w:lang w:val="ro-RO"/>
        </w:rPr>
      </w:pPr>
      <w:r>
        <w:rPr>
          <w:rFonts w:ascii="Times New Roman" w:hAnsi="Times New Roman"/>
          <w:sz w:val="24"/>
          <w:szCs w:val="24"/>
          <w:shd w:fill="FFFFFF" w:val="clear"/>
          <w:lang w:val="ro-RO"/>
        </w:rPr>
      </w:r>
    </w:p>
    <w:p>
      <w:pPr>
        <w:pStyle w:val="Normal"/>
        <w:tabs>
          <w:tab w:val="clear" w:pos="720"/>
          <w:tab w:val="left" w:pos="360" w:leader="none"/>
        </w:tabs>
        <w:ind w:left="225"/>
        <w:jc w:val="both"/>
        <w:rPr>
          <w:rFonts w:ascii="Times New Roman" w:hAnsi="Times New Roman"/>
          <w:sz w:val="24"/>
          <w:szCs w:val="24"/>
          <w:shd w:fill="FFFFFF" w:val="clear"/>
          <w:lang w:val="ro-RO"/>
        </w:rPr>
      </w:pPr>
      <w:r>
        <w:rPr>
          <w:rFonts w:ascii="Times New Roman" w:hAnsi="Times New Roman"/>
          <w:sz w:val="24"/>
          <w:szCs w:val="24"/>
          <w:shd w:fill="FFFFFF" w:val="clear"/>
          <w:lang w:val="ro-RO"/>
        </w:rPr>
      </w:r>
    </w:p>
    <w:p>
      <w:pPr>
        <w:pStyle w:val="Normal"/>
        <w:tabs>
          <w:tab w:val="clear" w:pos="720"/>
          <w:tab w:val="left" w:pos="360" w:leader="none"/>
        </w:tabs>
        <w:ind w:left="225"/>
        <w:jc w:val="both"/>
        <w:rPr>
          <w:rFonts w:ascii="Times New Roman" w:hAnsi="Times New Roman"/>
          <w:sz w:val="24"/>
          <w:szCs w:val="24"/>
          <w:shd w:fill="FFFFFF" w:val="clear"/>
          <w:lang w:val="ro-RO"/>
        </w:rPr>
      </w:pPr>
      <w:r>
        <w:rPr>
          <w:rFonts w:ascii="Times New Roman" w:hAnsi="Times New Roman"/>
          <w:sz w:val="24"/>
          <w:szCs w:val="24"/>
          <w:shd w:fill="FFFFFF" w:val="clear"/>
          <w:lang w:val="ro-RO"/>
        </w:rPr>
      </w:r>
    </w:p>
    <w:p>
      <w:pPr>
        <w:pStyle w:val="Normal"/>
        <w:tabs>
          <w:tab w:val="clear" w:pos="720"/>
          <w:tab w:val="left" w:pos="360" w:leader="none"/>
        </w:tabs>
        <w:ind w:left="225"/>
        <w:jc w:val="both"/>
        <w:rPr>
          <w:rFonts w:ascii="Times New Roman" w:hAnsi="Times New Roman"/>
          <w:sz w:val="24"/>
          <w:szCs w:val="24"/>
          <w:shd w:fill="FFFFFF" w:val="clear"/>
          <w:lang w:val="ro-RO"/>
        </w:rPr>
      </w:pPr>
      <w:r>
        <w:rPr>
          <w:rFonts w:ascii="Times New Roman" w:hAnsi="Times New Roman"/>
          <w:sz w:val="24"/>
          <w:szCs w:val="24"/>
          <w:shd w:fill="FFFFFF" w:val="clear"/>
          <w:lang w:val="ro-RO"/>
        </w:rPr>
      </w:r>
    </w:p>
    <w:p>
      <w:pPr>
        <w:pStyle w:val="Normal"/>
        <w:tabs>
          <w:tab w:val="clear" w:pos="720"/>
          <w:tab w:val="left" w:pos="360" w:leader="none"/>
        </w:tabs>
        <w:ind w:left="225"/>
        <w:jc w:val="both"/>
        <w:rPr>
          <w:rFonts w:ascii="Times New Roman" w:hAnsi="Times New Roman"/>
          <w:sz w:val="24"/>
          <w:szCs w:val="24"/>
          <w:shd w:fill="FFFFFF" w:val="clear"/>
          <w:lang w:val="ro-RO"/>
        </w:rPr>
      </w:pPr>
      <w:r>
        <w:rPr>
          <w:rFonts w:ascii="Times New Roman" w:hAnsi="Times New Roman"/>
          <w:sz w:val="24"/>
          <w:szCs w:val="24"/>
          <w:shd w:fill="FFFFFF" w:val="clear"/>
          <w:lang w:val="ro-RO"/>
        </w:rPr>
      </w:r>
    </w:p>
    <w:p>
      <w:pPr>
        <w:pStyle w:val="Normal"/>
        <w:tabs>
          <w:tab w:val="clear" w:pos="720"/>
          <w:tab w:val="left" w:pos="360" w:leader="none"/>
        </w:tabs>
        <w:ind w:left="225"/>
        <w:jc w:val="both"/>
        <w:rPr>
          <w:rFonts w:ascii="Times New Roman" w:hAnsi="Times New Roman"/>
          <w:sz w:val="24"/>
          <w:szCs w:val="24"/>
          <w:shd w:fill="FFFFFF" w:val="clear"/>
          <w:lang w:val="ro-RO"/>
        </w:rPr>
      </w:pPr>
      <w:r>
        <w:rPr>
          <w:rFonts w:ascii="Times New Roman" w:hAnsi="Times New Roman"/>
          <w:sz w:val="24"/>
          <w:szCs w:val="24"/>
          <w:shd w:fill="FFFFFF" w:val="clear"/>
          <w:lang w:val="ro-RO"/>
        </w:rPr>
      </w:r>
    </w:p>
    <w:p>
      <w:pPr>
        <w:pStyle w:val="Normal"/>
        <w:tabs>
          <w:tab w:val="clear" w:pos="720"/>
          <w:tab w:val="left" w:pos="360" w:leader="none"/>
        </w:tabs>
        <w:ind w:left="225"/>
        <w:jc w:val="both"/>
        <w:rPr>
          <w:rFonts w:ascii="Times New Roman" w:hAnsi="Times New Roman"/>
          <w:sz w:val="24"/>
          <w:szCs w:val="24"/>
          <w:shd w:fill="FFFFFF" w:val="clear"/>
          <w:lang w:val="ro-RO"/>
        </w:rPr>
      </w:pPr>
      <w:r>
        <w:rPr>
          <w:rFonts w:ascii="Times New Roman" w:hAnsi="Times New Roman"/>
          <w:sz w:val="24"/>
          <w:szCs w:val="24"/>
          <w:shd w:fill="FFFFFF" w:val="clear"/>
          <w:lang w:val="ro-RO"/>
        </w:rPr>
      </w:r>
    </w:p>
    <w:p>
      <w:pPr>
        <w:pStyle w:val="Normal"/>
        <w:tabs>
          <w:tab w:val="clear" w:pos="720"/>
          <w:tab w:val="left" w:pos="360" w:leader="none"/>
        </w:tabs>
        <w:ind w:left="225"/>
        <w:jc w:val="both"/>
        <w:rPr>
          <w:rFonts w:ascii="Times New Roman" w:hAnsi="Times New Roman"/>
          <w:sz w:val="24"/>
          <w:szCs w:val="24"/>
          <w:shd w:fill="FFFFFF" w:val="clear"/>
          <w:lang w:val="ro-RO"/>
        </w:rPr>
      </w:pPr>
      <w:bookmarkStart w:id="0" w:name="_GoBack"/>
      <w:bookmarkEnd w:id="0"/>
      <w:r>
        <w:rPr>
          <w:rFonts w:ascii="Times New Roman" w:hAnsi="Times New Roman"/>
          <w:sz w:val="24"/>
          <w:szCs w:val="24"/>
          <w:shd w:fill="FFFFFF" w:val="clear"/>
          <w:lang w:val="ro-RO"/>
        </w:rPr>
        <w:t>ANEXA 2</w:t>
      </w:r>
    </w:p>
    <w:tbl>
      <w:tblPr>
        <w:tblStyle w:val="TableGrid"/>
        <w:tblW w:w="10080" w:type="dxa"/>
        <w:jc w:val="left"/>
        <w:tblInd w:w="445" w:type="dxa"/>
        <w:tblLayout w:type="fixed"/>
        <w:tblCellMar>
          <w:top w:w="0" w:type="dxa"/>
          <w:left w:w="108" w:type="dxa"/>
          <w:bottom w:w="0" w:type="dxa"/>
          <w:right w:w="108" w:type="dxa"/>
        </w:tblCellMar>
        <w:tblLook w:firstRow="1" w:noVBand="1" w:lastRow="0" w:firstColumn="1" w:lastColumn="0" w:noHBand="0" w:val="04a0"/>
      </w:tblPr>
      <w:tblGrid>
        <w:gridCol w:w="10080"/>
      </w:tblGrid>
      <w:tr>
        <w:trPr>
          <w:trHeight w:val="812" w:hRule="atLeast"/>
        </w:trPr>
        <w:tc>
          <w:tcPr>
            <w:tcW w:w="10080" w:type="dxa"/>
            <w:tcBorders/>
            <w:vAlign w:val="center"/>
          </w:tcPr>
          <w:p>
            <w:pPr>
              <w:pStyle w:val="Normal"/>
              <w:widowControl/>
              <w:spacing w:lineRule="auto" w:line="276" w:before="0" w:after="0"/>
              <w:jc w:val="center"/>
              <w:rPr>
                <w:rFonts w:ascii="Times New Roman" w:hAnsi="Times New Roman"/>
                <w:b/>
                <w:sz w:val="24"/>
                <w:szCs w:val="24"/>
                <w:lang w:val="ro-RO"/>
              </w:rPr>
            </w:pPr>
            <w:r>
              <w:rPr>
                <w:rFonts w:cs="" w:ascii="Times New Roman" w:hAnsi="Times New Roman"/>
                <w:b/>
                <w:kern w:val="0"/>
                <w:sz w:val="24"/>
                <w:szCs w:val="24"/>
                <w:lang w:val="ro-RO" w:eastAsia="en-US" w:bidi="ar-SA"/>
              </w:rPr>
              <w:t>CERERE DE AUTORIZARE ÎN VEDEREA DEROGĂRII  DE LA APLICAREA SANCȚIUNILOR INTERNAȚIONALE</w:t>
            </w:r>
          </w:p>
        </w:tc>
      </w:tr>
    </w:tbl>
    <w:tbl>
      <w:tblPr>
        <w:tblW w:w="10080" w:type="dxa"/>
        <w:jc w:val="left"/>
        <w:tblInd w:w="445" w:type="dxa"/>
        <w:tblLayout w:type="fixed"/>
        <w:tblCellMar>
          <w:top w:w="0" w:type="dxa"/>
          <w:left w:w="108" w:type="dxa"/>
          <w:bottom w:w="0" w:type="dxa"/>
          <w:right w:w="108" w:type="dxa"/>
        </w:tblCellMar>
        <w:tblLook w:firstRow="1" w:noVBand="1" w:lastRow="0" w:firstColumn="1" w:lastColumn="0" w:noHBand="0" w:val="04a0"/>
      </w:tblPr>
      <w:tblGrid>
        <w:gridCol w:w="695"/>
        <w:gridCol w:w="9384"/>
      </w:tblGrid>
      <w:tr>
        <w:trPr>
          <w:trHeight w:val="944" w:hRule="atLeast"/>
        </w:trPr>
        <w:tc>
          <w:tcPr>
            <w:tcW w:w="10079" w:type="dxa"/>
            <w:gridSpan w:val="2"/>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spacing w:before="0" w:after="0"/>
              <w:ind w:left="142" w:right="-1731"/>
              <w:rPr>
                <w:rFonts w:ascii="Times New Roman" w:hAnsi="Times New Roman"/>
                <w:b/>
                <w:sz w:val="24"/>
                <w:szCs w:val="24"/>
                <w:lang w:val="ro-RO"/>
              </w:rPr>
            </w:pPr>
            <w:r>
              <w:rPr>
                <w:rFonts w:ascii="Times New Roman" w:hAnsi="Times New Roman"/>
                <w:b/>
                <w:sz w:val="24"/>
                <w:szCs w:val="24"/>
                <w:lang w:val="ro-RO"/>
              </w:rPr>
              <w:t>SECȚIUNEA 1 - INFORMAȚII GENERALE ȘI DETALII PRIVIND SOLICITANTUL</w:t>
            </w:r>
          </w:p>
        </w:tc>
      </w:tr>
      <w:tr>
        <w:trPr>
          <w:trHeight w:val="217" w:hRule="atLeast"/>
        </w:trPr>
        <w:tc>
          <w:tcPr>
            <w:tcW w:w="695"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center"/>
              <w:rPr>
                <w:rFonts w:ascii="Times New Roman" w:hAnsi="Times New Roman"/>
                <w:b/>
                <w:lang w:val="ro-RO"/>
              </w:rPr>
            </w:pPr>
            <w:r>
              <w:rPr>
                <w:rFonts w:ascii="Times New Roman" w:hAnsi="Times New Roman"/>
                <w:b/>
                <w:lang w:val="ro-RO"/>
              </w:rPr>
              <w:t>1.1</w:t>
            </w:r>
          </w:p>
        </w:tc>
        <w:tc>
          <w:tcPr>
            <w:tcW w:w="9384"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rPr>
                <w:rFonts w:ascii="Times New Roman" w:hAnsi="Times New Roman"/>
                <w:lang w:val="ro-RO"/>
              </w:rPr>
            </w:pPr>
            <w:r>
              <w:rPr>
                <w:rFonts w:ascii="Times New Roman" w:hAnsi="Times New Roman"/>
                <w:b/>
                <w:bCs/>
                <w:lang w:val="ro-RO"/>
              </w:rPr>
              <w:t>Data cererii</w:t>
            </w:r>
          </w:p>
        </w:tc>
      </w:tr>
      <w:tr>
        <w:trPr>
          <w:trHeight w:val="803" w:hRule="atLeast"/>
        </w:trPr>
        <w:tc>
          <w:tcPr>
            <w:tcW w:w="695"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center"/>
              <w:rPr>
                <w:rFonts w:ascii="Times New Roman" w:hAnsi="Times New Roman"/>
                <w:b/>
                <w:lang w:val="ro-RO"/>
              </w:rPr>
            </w:pPr>
            <w:r>
              <w:rPr>
                <w:rFonts w:ascii="Times New Roman" w:hAnsi="Times New Roman"/>
                <w:b/>
                <w:lang w:val="ro-RO"/>
              </w:rPr>
            </w:r>
          </w:p>
        </w:tc>
        <w:tc>
          <w:tcPr>
            <w:tcW w:w="9384"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umpara"/>
              <w:numPr>
                <w:ilvl w:val="0"/>
                <w:numId w:val="0"/>
              </w:numPr>
              <w:spacing w:before="60" w:after="60"/>
              <w:ind w:hanging="0" w:left="0"/>
              <w:rPr>
                <w:rFonts w:ascii="Times New Roman" w:hAnsi="Times New Roman"/>
                <w:lang w:val="ro-RO"/>
              </w:rPr>
            </w:pPr>
            <w:r>
              <w:rPr>
                <w:rFonts w:ascii="Times New Roman" w:hAnsi="Times New Roman"/>
                <w:lang w:val="ro-RO"/>
              </w:rPr>
            </w:r>
          </w:p>
        </w:tc>
      </w:tr>
      <w:tr>
        <w:trPr>
          <w:trHeight w:val="316" w:hRule="atLeast"/>
        </w:trPr>
        <w:tc>
          <w:tcPr>
            <w:tcW w:w="695"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center"/>
              <w:rPr>
                <w:rFonts w:ascii="Times New Roman" w:hAnsi="Times New Roman"/>
                <w:b/>
                <w:lang w:val="ro-RO"/>
              </w:rPr>
            </w:pPr>
            <w:r>
              <w:rPr>
                <w:rFonts w:ascii="Times New Roman" w:hAnsi="Times New Roman"/>
                <w:b/>
                <w:lang w:val="ro-RO"/>
              </w:rPr>
              <w:t>1.</w:t>
            </w:r>
            <w:r>
              <w:rPr>
                <w:rFonts w:ascii="Times New Roman" w:hAnsi="Times New Roman"/>
                <w:b/>
                <w:bCs/>
                <w:lang w:val="ro-RO"/>
              </w:rPr>
              <w:t>2</w:t>
            </w:r>
          </w:p>
        </w:tc>
        <w:tc>
          <w:tcPr>
            <w:tcW w:w="9384"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rPr>
                <w:rFonts w:ascii="Times New Roman" w:hAnsi="Times New Roman"/>
                <w:b/>
                <w:bCs/>
                <w:lang w:val="ro-RO"/>
              </w:rPr>
            </w:pPr>
            <w:r>
              <w:rPr>
                <w:rFonts w:ascii="Times New Roman" w:hAnsi="Times New Roman"/>
                <w:b/>
                <w:bCs/>
                <w:lang w:val="ro-RO"/>
              </w:rPr>
              <w:t xml:space="preserve">Denumire/Nume și prenume solicitant </w:t>
            </w:r>
          </w:p>
          <w:p>
            <w:pPr>
              <w:pStyle w:val="Numpara"/>
              <w:numPr>
                <w:ilvl w:val="0"/>
                <w:numId w:val="0"/>
              </w:numPr>
              <w:spacing w:before="60" w:after="60"/>
              <w:ind w:hanging="0" w:left="0"/>
              <w:rPr>
                <w:rFonts w:ascii="Times New Roman" w:hAnsi="Times New Roman"/>
                <w:lang w:val="ro-RO"/>
              </w:rPr>
            </w:pPr>
            <w:r>
              <w:rPr>
                <w:rFonts w:ascii="Times New Roman" w:hAnsi="Times New Roman"/>
                <w:b/>
                <w:bCs/>
                <w:sz w:val="22"/>
                <w:lang w:val="ro-RO"/>
              </w:rPr>
              <w:t>(entitate privată/instituție financiară  sau terț împuternicit)</w:t>
            </w:r>
          </w:p>
        </w:tc>
      </w:tr>
      <w:tr>
        <w:trPr>
          <w:trHeight w:val="556" w:hRule="atLeast"/>
        </w:trPr>
        <w:tc>
          <w:tcPr>
            <w:tcW w:w="695"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center"/>
              <w:rPr>
                <w:rFonts w:ascii="Times New Roman" w:hAnsi="Times New Roman"/>
                <w:b/>
                <w:lang w:val="ro-RO"/>
              </w:rPr>
            </w:pPr>
            <w:r>
              <w:rPr>
                <w:rFonts w:ascii="Times New Roman" w:hAnsi="Times New Roman"/>
                <w:b/>
                <w:lang w:val="ro-RO"/>
              </w:rPr>
            </w:r>
          </w:p>
        </w:tc>
        <w:tc>
          <w:tcPr>
            <w:tcW w:w="9384"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umpara"/>
              <w:numPr>
                <w:ilvl w:val="0"/>
                <w:numId w:val="0"/>
              </w:numPr>
              <w:spacing w:before="60" w:after="60"/>
              <w:ind w:hanging="0" w:left="0"/>
              <w:rPr>
                <w:rFonts w:ascii="Times New Roman" w:hAnsi="Times New Roman"/>
                <w:lang w:val="ro-RO"/>
              </w:rPr>
            </w:pPr>
            <w:r>
              <w:rPr>
                <w:rFonts w:ascii="Times New Roman" w:hAnsi="Times New Roman"/>
                <w:lang w:val="ro-RO"/>
              </w:rPr>
            </w:r>
          </w:p>
        </w:tc>
      </w:tr>
      <w:tr>
        <w:trPr>
          <w:trHeight w:val="380" w:hRule="atLeast"/>
        </w:trPr>
        <w:tc>
          <w:tcPr>
            <w:tcW w:w="695"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center"/>
              <w:rPr>
                <w:rFonts w:ascii="Times New Roman" w:hAnsi="Times New Roman"/>
                <w:b/>
                <w:lang w:val="ro-RO"/>
              </w:rPr>
            </w:pPr>
            <w:r>
              <w:rPr>
                <w:rFonts w:ascii="Times New Roman" w:hAnsi="Times New Roman"/>
                <w:b/>
                <w:lang w:val="ro-RO"/>
              </w:rPr>
              <w:t>1.2.1</w:t>
            </w:r>
          </w:p>
        </w:tc>
        <w:tc>
          <w:tcPr>
            <w:tcW w:w="9384"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rPr>
                <w:rFonts w:ascii="Times New Roman" w:hAnsi="Times New Roman"/>
                <w:b/>
                <w:bCs/>
                <w:lang w:val="ro-RO"/>
              </w:rPr>
            </w:pPr>
            <w:r>
              <w:rPr>
                <w:rFonts w:ascii="Times New Roman" w:hAnsi="Times New Roman"/>
                <w:b/>
                <w:bCs/>
                <w:lang w:val="ro-RO"/>
              </w:rPr>
              <w:t xml:space="preserve">Date de identificare solicitant </w:t>
            </w:r>
          </w:p>
          <w:p>
            <w:pPr>
              <w:pStyle w:val="Numpara"/>
              <w:numPr>
                <w:ilvl w:val="0"/>
                <w:numId w:val="0"/>
              </w:numPr>
              <w:spacing w:before="60" w:after="60"/>
              <w:ind w:hanging="0" w:left="0"/>
              <w:rPr>
                <w:rFonts w:ascii="Times New Roman" w:hAnsi="Times New Roman"/>
                <w:lang w:val="ro-RO"/>
              </w:rPr>
            </w:pPr>
            <w:r>
              <w:rPr>
                <w:rFonts w:ascii="Times New Roman" w:hAnsi="Times New Roman"/>
                <w:b/>
                <w:bCs/>
                <w:sz w:val="22"/>
                <w:lang w:val="ro-RO"/>
              </w:rPr>
              <w:t>(CNP / CUI / NIF /TIN):</w:t>
            </w:r>
          </w:p>
        </w:tc>
      </w:tr>
      <w:tr>
        <w:trPr>
          <w:trHeight w:val="212" w:hRule="atLeast"/>
        </w:trPr>
        <w:tc>
          <w:tcPr>
            <w:tcW w:w="695"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center"/>
              <w:rPr>
                <w:rFonts w:ascii="Times New Roman" w:hAnsi="Times New Roman"/>
                <w:b/>
                <w:lang w:val="ro-RO"/>
              </w:rPr>
            </w:pPr>
            <w:r>
              <w:rPr>
                <w:rFonts w:ascii="Times New Roman" w:hAnsi="Times New Roman"/>
                <w:b/>
                <w:lang w:val="ro-RO"/>
              </w:rPr>
            </w:r>
          </w:p>
        </w:tc>
        <w:tc>
          <w:tcPr>
            <w:tcW w:w="9384"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umpara"/>
              <w:numPr>
                <w:ilvl w:val="0"/>
                <w:numId w:val="0"/>
              </w:numPr>
              <w:spacing w:before="60" w:after="60"/>
              <w:ind w:hanging="0" w:left="0"/>
              <w:rPr>
                <w:rFonts w:ascii="Times New Roman" w:hAnsi="Times New Roman"/>
                <w:lang w:val="ro-RO"/>
              </w:rPr>
            </w:pPr>
            <w:r>
              <w:rPr>
                <w:rFonts w:ascii="Times New Roman" w:hAnsi="Times New Roman"/>
                <w:lang w:val="ro-RO"/>
              </w:rPr>
            </w:r>
          </w:p>
        </w:tc>
      </w:tr>
      <w:tr>
        <w:trPr>
          <w:trHeight w:val="370" w:hRule="atLeast"/>
        </w:trPr>
        <w:tc>
          <w:tcPr>
            <w:tcW w:w="695"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center"/>
              <w:rPr>
                <w:rFonts w:ascii="Times New Roman" w:hAnsi="Times New Roman"/>
                <w:b/>
                <w:lang w:val="ro-RO"/>
              </w:rPr>
            </w:pPr>
            <w:r>
              <w:rPr>
                <w:rFonts w:ascii="Times New Roman" w:hAnsi="Times New Roman"/>
                <w:b/>
                <w:lang w:val="ro-RO"/>
              </w:rPr>
              <w:t>1.2.2</w:t>
            </w:r>
          </w:p>
        </w:tc>
        <w:tc>
          <w:tcPr>
            <w:tcW w:w="9384"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rPr>
                <w:rFonts w:ascii="Times New Roman" w:hAnsi="Times New Roman"/>
                <w:lang w:val="ro-RO"/>
              </w:rPr>
            </w:pPr>
            <w:r>
              <w:rPr>
                <w:rFonts w:ascii="Times New Roman" w:hAnsi="Times New Roman"/>
                <w:b/>
                <w:bCs/>
                <w:lang w:val="ro-RO"/>
              </w:rPr>
              <w:t>Adresă sediu/domiciliu solicitant</w:t>
            </w:r>
          </w:p>
        </w:tc>
      </w:tr>
      <w:tr>
        <w:trPr>
          <w:trHeight w:val="856" w:hRule="atLeast"/>
        </w:trPr>
        <w:tc>
          <w:tcPr>
            <w:tcW w:w="695"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center"/>
              <w:rPr>
                <w:rFonts w:ascii="Times New Roman" w:hAnsi="Times New Roman"/>
                <w:b/>
                <w:lang w:val="ro-RO"/>
              </w:rPr>
            </w:pPr>
            <w:r>
              <w:rPr>
                <w:rFonts w:ascii="Times New Roman" w:hAnsi="Times New Roman"/>
                <w:b/>
                <w:lang w:val="ro-RO"/>
              </w:rPr>
            </w:r>
          </w:p>
        </w:tc>
        <w:tc>
          <w:tcPr>
            <w:tcW w:w="9384"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umpara"/>
              <w:numPr>
                <w:ilvl w:val="0"/>
                <w:numId w:val="0"/>
              </w:numPr>
              <w:spacing w:before="60" w:after="60"/>
              <w:ind w:hanging="0" w:left="0"/>
              <w:rPr>
                <w:rFonts w:ascii="Times New Roman" w:hAnsi="Times New Roman"/>
                <w:lang w:val="ro-RO"/>
              </w:rPr>
            </w:pPr>
            <w:r>
              <w:rPr>
                <w:rFonts w:ascii="Times New Roman" w:hAnsi="Times New Roman"/>
                <w:lang w:val="ro-RO"/>
              </w:rPr>
            </w:r>
          </w:p>
        </w:tc>
      </w:tr>
      <w:tr>
        <w:trPr>
          <w:trHeight w:val="360" w:hRule="atLeast"/>
        </w:trPr>
        <w:tc>
          <w:tcPr>
            <w:tcW w:w="695"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center"/>
              <w:rPr>
                <w:rFonts w:ascii="Times New Roman" w:hAnsi="Times New Roman"/>
                <w:b/>
                <w:lang w:val="ro-RO"/>
              </w:rPr>
            </w:pPr>
            <w:r>
              <w:rPr>
                <w:rFonts w:ascii="Times New Roman" w:hAnsi="Times New Roman"/>
                <w:b/>
                <w:lang w:val="ro-RO"/>
              </w:rPr>
              <w:t>1.2.3</w:t>
            </w:r>
          </w:p>
        </w:tc>
        <w:tc>
          <w:tcPr>
            <w:tcW w:w="9384"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rPr>
                <w:rFonts w:ascii="Times New Roman" w:hAnsi="Times New Roman"/>
                <w:lang w:val="ro-RO"/>
              </w:rPr>
            </w:pPr>
            <w:r>
              <w:rPr>
                <w:rFonts w:ascii="Times New Roman" w:hAnsi="Times New Roman"/>
                <w:b/>
                <w:bCs/>
                <w:lang w:val="ro-RO"/>
              </w:rPr>
              <w:t>Număr de telefon</w:t>
            </w:r>
          </w:p>
        </w:tc>
      </w:tr>
      <w:tr>
        <w:trPr>
          <w:trHeight w:val="526" w:hRule="atLeast"/>
        </w:trPr>
        <w:tc>
          <w:tcPr>
            <w:tcW w:w="695"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center"/>
              <w:rPr>
                <w:rFonts w:ascii="Times New Roman" w:hAnsi="Times New Roman"/>
                <w:b/>
                <w:lang w:val="ro-RO"/>
              </w:rPr>
            </w:pPr>
            <w:r>
              <w:rPr>
                <w:rFonts w:ascii="Times New Roman" w:hAnsi="Times New Roman"/>
                <w:b/>
                <w:lang w:val="ro-RO"/>
              </w:rPr>
            </w:r>
          </w:p>
        </w:tc>
        <w:tc>
          <w:tcPr>
            <w:tcW w:w="9384"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umpara"/>
              <w:numPr>
                <w:ilvl w:val="0"/>
                <w:numId w:val="0"/>
              </w:numPr>
              <w:spacing w:before="60" w:after="60"/>
              <w:ind w:hanging="0" w:left="0"/>
              <w:rPr>
                <w:rFonts w:ascii="Times New Roman" w:hAnsi="Times New Roman"/>
                <w:lang w:val="ro-RO"/>
              </w:rPr>
            </w:pPr>
            <w:r>
              <w:rPr>
                <w:rFonts w:ascii="Times New Roman" w:hAnsi="Times New Roman"/>
                <w:lang w:val="ro-RO"/>
              </w:rPr>
            </w:r>
          </w:p>
        </w:tc>
      </w:tr>
      <w:tr>
        <w:trPr>
          <w:trHeight w:val="136" w:hRule="atLeast"/>
        </w:trPr>
        <w:tc>
          <w:tcPr>
            <w:tcW w:w="695"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center"/>
              <w:rPr>
                <w:rFonts w:ascii="Times New Roman" w:hAnsi="Times New Roman"/>
                <w:b/>
                <w:bCs/>
                <w:lang w:val="ro-RO"/>
              </w:rPr>
            </w:pPr>
            <w:r>
              <w:rPr>
                <w:rFonts w:ascii="Times New Roman" w:hAnsi="Times New Roman"/>
                <w:b/>
                <w:bCs/>
                <w:lang w:val="ro-RO"/>
              </w:rPr>
              <w:t>1.2.4</w:t>
            </w:r>
          </w:p>
        </w:tc>
        <w:tc>
          <w:tcPr>
            <w:tcW w:w="9384"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rPr>
                <w:rFonts w:ascii="Times New Roman" w:hAnsi="Times New Roman"/>
                <w:lang w:val="ro-RO"/>
              </w:rPr>
            </w:pPr>
            <w:r>
              <w:rPr>
                <w:rFonts w:ascii="Times New Roman" w:hAnsi="Times New Roman"/>
                <w:b/>
                <w:bCs/>
                <w:lang w:val="ro-RO"/>
              </w:rPr>
              <w:t>Adresa de e-mail</w:t>
            </w:r>
          </w:p>
        </w:tc>
      </w:tr>
      <w:tr>
        <w:trPr>
          <w:trHeight w:val="632" w:hRule="atLeast"/>
        </w:trPr>
        <w:tc>
          <w:tcPr>
            <w:tcW w:w="695"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center"/>
              <w:rPr>
                <w:rFonts w:ascii="Times New Roman" w:hAnsi="Times New Roman"/>
                <w:b/>
                <w:bCs/>
                <w:lang w:val="ro-RO"/>
              </w:rPr>
            </w:pPr>
            <w:r>
              <w:rPr>
                <w:rFonts w:ascii="Times New Roman" w:hAnsi="Times New Roman"/>
                <w:b/>
                <w:bCs/>
                <w:lang w:val="ro-RO"/>
              </w:rPr>
            </w:r>
          </w:p>
        </w:tc>
        <w:tc>
          <w:tcPr>
            <w:tcW w:w="9384"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umpara"/>
              <w:numPr>
                <w:ilvl w:val="0"/>
                <w:numId w:val="0"/>
              </w:numPr>
              <w:spacing w:before="60" w:after="60"/>
              <w:ind w:hanging="0" w:left="0"/>
              <w:rPr>
                <w:rFonts w:ascii="Times New Roman" w:hAnsi="Times New Roman"/>
                <w:lang w:val="ro-RO"/>
              </w:rPr>
            </w:pPr>
            <w:r>
              <w:rPr>
                <w:rFonts w:ascii="Times New Roman" w:hAnsi="Times New Roman"/>
                <w:lang w:val="ro-RO"/>
              </w:rPr>
            </w:r>
          </w:p>
        </w:tc>
      </w:tr>
      <w:tr>
        <w:trPr>
          <w:trHeight w:val="907" w:hRule="atLeast"/>
        </w:trPr>
        <w:tc>
          <w:tcPr>
            <w:tcW w:w="695"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center"/>
              <w:rPr>
                <w:rFonts w:ascii="Times New Roman" w:hAnsi="Times New Roman"/>
                <w:b/>
                <w:bCs/>
                <w:lang w:val="ro-RO"/>
              </w:rPr>
            </w:pPr>
            <w:r>
              <w:rPr>
                <w:rFonts w:ascii="Times New Roman" w:hAnsi="Times New Roman"/>
                <w:b/>
                <w:lang w:val="ro-RO"/>
              </w:rPr>
              <w:t>1.</w:t>
            </w:r>
            <w:r>
              <w:rPr>
                <w:rFonts w:ascii="Times New Roman" w:hAnsi="Times New Roman"/>
                <w:b/>
                <w:bCs/>
                <w:lang w:val="ro-RO"/>
              </w:rPr>
              <w:t>2.5</w:t>
            </w:r>
          </w:p>
        </w:tc>
        <w:tc>
          <w:tcPr>
            <w:tcW w:w="9384"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rPr>
                <w:rFonts w:ascii="Times New Roman" w:hAnsi="Times New Roman"/>
                <w:lang w:val="ro-RO"/>
              </w:rPr>
            </w:pPr>
            <w:r>
              <w:rPr>
                <w:rFonts w:ascii="Times New Roman" w:hAnsi="Times New Roman"/>
                <w:b/>
                <w:bCs/>
                <w:lang w:val="ro-RO"/>
              </w:rPr>
              <w:t>Descrieți natura activității desfășurate de solicitant (persoana desemnată/instituție financiară/terț împuternicit)</w:t>
            </w:r>
          </w:p>
        </w:tc>
      </w:tr>
      <w:tr>
        <w:trPr>
          <w:trHeight w:val="1424" w:hRule="atLeast"/>
        </w:trPr>
        <w:tc>
          <w:tcPr>
            <w:tcW w:w="695"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center"/>
              <w:rPr>
                <w:rFonts w:ascii="Times New Roman" w:hAnsi="Times New Roman"/>
                <w:b/>
                <w:lang w:val="ro-RO"/>
              </w:rPr>
            </w:pPr>
            <w:r>
              <w:rPr>
                <w:rFonts w:ascii="Times New Roman" w:hAnsi="Times New Roman"/>
                <w:b/>
                <w:lang w:val="ro-RO"/>
              </w:rPr>
            </w:r>
          </w:p>
        </w:tc>
        <w:tc>
          <w:tcPr>
            <w:tcW w:w="9384"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umpara"/>
              <w:numPr>
                <w:ilvl w:val="0"/>
                <w:numId w:val="0"/>
              </w:numPr>
              <w:spacing w:before="60" w:after="60"/>
              <w:ind w:hanging="0" w:left="0"/>
              <w:rPr>
                <w:rFonts w:ascii="Times New Roman" w:hAnsi="Times New Roman"/>
                <w:b/>
                <w:bCs/>
                <w:lang w:val="ro-RO"/>
              </w:rPr>
            </w:pPr>
            <w:r>
              <w:rPr>
                <w:rFonts w:ascii="Times New Roman" w:hAnsi="Times New Roman"/>
                <w:b/>
                <w:bCs/>
                <w:lang w:val="ro-RO"/>
              </w:rPr>
            </w:r>
          </w:p>
        </w:tc>
      </w:tr>
    </w:tbl>
    <w:p>
      <w:pPr>
        <w:pStyle w:val="Normal"/>
        <w:spacing w:before="0" w:after="0"/>
        <w:rPr>
          <w:rFonts w:ascii="Times New Roman" w:hAnsi="Times New Roman"/>
          <w:b/>
          <w:sz w:val="24"/>
          <w:szCs w:val="24"/>
          <w:lang w:val="ro-RO"/>
        </w:rPr>
      </w:pPr>
      <w:r>
        <w:rPr>
          <w:rFonts w:ascii="Times New Roman" w:hAnsi="Times New Roman"/>
          <w:b/>
          <w:sz w:val="24"/>
          <w:szCs w:val="24"/>
          <w:lang w:val="ro-RO"/>
        </w:rPr>
      </w:r>
    </w:p>
    <w:p>
      <w:pPr>
        <w:pStyle w:val="Normal"/>
        <w:spacing w:before="0" w:after="0"/>
        <w:rPr>
          <w:rFonts w:ascii="Times New Roman" w:hAnsi="Times New Roman"/>
          <w:b/>
          <w:sz w:val="24"/>
          <w:szCs w:val="24"/>
          <w:lang w:val="ro-RO"/>
        </w:rPr>
      </w:pPr>
      <w:r>
        <w:rPr>
          <w:rFonts w:ascii="Times New Roman" w:hAnsi="Times New Roman"/>
          <w:b/>
          <w:sz w:val="24"/>
          <w:szCs w:val="24"/>
          <w:lang w:val="ro-RO"/>
        </w:rPr>
      </w:r>
    </w:p>
    <w:p>
      <w:pPr>
        <w:pStyle w:val="Normal"/>
        <w:rPr>
          <w:rFonts w:ascii="Times New Roman" w:hAnsi="Times New Roman"/>
          <w:b/>
          <w:sz w:val="24"/>
          <w:szCs w:val="24"/>
          <w:u w:val="single"/>
          <w:lang w:val="ro-RO"/>
        </w:rPr>
      </w:pPr>
      <w:r>
        <w:rPr>
          <w:rFonts w:ascii="Times New Roman" w:hAnsi="Times New Roman"/>
          <w:b/>
          <w:sz w:val="24"/>
          <w:szCs w:val="24"/>
          <w:u w:val="single"/>
          <w:lang w:val="ro-RO"/>
        </w:rPr>
      </w:r>
    </w:p>
    <w:tbl>
      <w:tblPr>
        <w:tblW w:w="10080" w:type="dxa"/>
        <w:jc w:val="left"/>
        <w:tblInd w:w="445" w:type="dxa"/>
        <w:tblLayout w:type="fixed"/>
        <w:tblCellMar>
          <w:top w:w="0" w:type="dxa"/>
          <w:left w:w="108" w:type="dxa"/>
          <w:bottom w:w="0" w:type="dxa"/>
          <w:right w:w="108" w:type="dxa"/>
        </w:tblCellMar>
        <w:tblLook w:firstRow="1" w:noVBand="1" w:lastRow="0" w:firstColumn="1" w:lastColumn="0" w:noHBand="0" w:val="04a0"/>
      </w:tblPr>
      <w:tblGrid>
        <w:gridCol w:w="684"/>
        <w:gridCol w:w="9395"/>
      </w:tblGrid>
      <w:tr>
        <w:trPr>
          <w:trHeight w:val="1003" w:hRule="atLeast"/>
        </w:trPr>
        <w:tc>
          <w:tcPr>
            <w:tcW w:w="10079" w:type="dxa"/>
            <w:gridSpan w:val="2"/>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spacing w:before="0" w:after="0"/>
              <w:ind w:right="32"/>
              <w:rPr>
                <w:rFonts w:ascii="Times New Roman" w:hAnsi="Times New Roman"/>
                <w:b/>
                <w:bCs/>
                <w:sz w:val="24"/>
                <w:szCs w:val="24"/>
                <w:lang w:val="ro-RO"/>
              </w:rPr>
            </w:pPr>
            <w:r>
              <w:rPr>
                <w:rFonts w:ascii="Times New Roman" w:hAnsi="Times New Roman"/>
                <w:b/>
                <w:sz w:val="24"/>
                <w:szCs w:val="24"/>
                <w:lang w:val="ro-RO"/>
              </w:rPr>
              <w:t>SECȚIUNEA 2 - MĂSURA RESTRICTIVĂ APLICABILĂ ȘI TEMEIUL LEGAL PENTRU AUTORIZARE</w:t>
            </w:r>
          </w:p>
          <w:p>
            <w:pPr>
              <w:pStyle w:val="Normal"/>
              <w:spacing w:before="0" w:after="0"/>
              <w:ind w:right="32"/>
              <w:rPr>
                <w:rFonts w:ascii="Times New Roman" w:hAnsi="Times New Roman"/>
                <w:b/>
                <w:sz w:val="24"/>
                <w:szCs w:val="24"/>
                <w:lang w:val="ro-RO"/>
              </w:rPr>
            </w:pPr>
            <w:r>
              <w:rPr>
                <w:rFonts w:ascii="Times New Roman" w:hAnsi="Times New Roman"/>
                <w:b/>
                <w:sz w:val="24"/>
                <w:szCs w:val="24"/>
                <w:lang w:val="ro-RO"/>
              </w:rPr>
            </w:r>
          </w:p>
        </w:tc>
      </w:tr>
      <w:tr>
        <w:trPr>
          <w:trHeight w:val="184" w:hRule="atLeast"/>
        </w:trPr>
        <w:tc>
          <w:tcPr>
            <w:tcW w:w="684" w:type="dxa"/>
            <w:vMerge w:val="restart"/>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spacing w:lineRule="auto" w:line="240" w:before="0" w:after="0"/>
              <w:jc w:val="center"/>
              <w:rPr>
                <w:rFonts w:ascii="Times New Roman" w:hAnsi="Times New Roman"/>
                <w:b/>
                <w:sz w:val="24"/>
                <w:szCs w:val="24"/>
                <w:lang w:val="ro-RO"/>
              </w:rPr>
            </w:pPr>
            <w:r>
              <w:rPr>
                <w:rFonts w:ascii="Times New Roman" w:hAnsi="Times New Roman"/>
                <w:b/>
                <w:sz w:val="24"/>
                <w:szCs w:val="24"/>
                <w:lang w:val="ro-RO"/>
              </w:rPr>
              <w:t>2.1</w:t>
            </w:r>
          </w:p>
        </w:tc>
        <w:tc>
          <w:tcPr>
            <w:tcW w:w="9395"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spacing w:lineRule="auto" w:line="240" w:before="0" w:after="0"/>
              <w:jc w:val="both"/>
              <w:rPr>
                <w:rFonts w:ascii="Times New Roman" w:hAnsi="Times New Roman"/>
                <w:sz w:val="24"/>
                <w:szCs w:val="24"/>
                <w:lang w:val="ro-RO"/>
              </w:rPr>
            </w:pPr>
            <w:r>
              <w:rPr>
                <w:rFonts w:ascii="Times New Roman" w:hAnsi="Times New Roman"/>
                <w:b/>
                <w:sz w:val="24"/>
                <w:szCs w:val="24"/>
                <w:lang w:val="ro-RO"/>
              </w:rPr>
              <w:t>Actul normativ în temeiul căruia s-a dispus măsura restrictivă (</w:t>
            </w:r>
            <w:r>
              <w:rPr>
                <w:rFonts w:ascii="Times New Roman" w:hAnsi="Times New Roman"/>
                <w:b/>
                <w:i/>
                <w:sz w:val="24"/>
                <w:szCs w:val="24"/>
                <w:lang w:val="ro-RO"/>
              </w:rPr>
              <w:t>trebuie furnizat titlul juridic complet, numar/data/emitent</w:t>
            </w:r>
            <w:r>
              <w:rPr>
                <w:rFonts w:ascii="Times New Roman" w:hAnsi="Times New Roman"/>
                <w:b/>
                <w:sz w:val="24"/>
                <w:szCs w:val="24"/>
                <w:lang w:val="ro-RO"/>
              </w:rPr>
              <w:t>)</w:t>
            </w:r>
          </w:p>
        </w:tc>
      </w:tr>
      <w:tr>
        <w:trPr>
          <w:trHeight w:val="683" w:hRule="atLeast"/>
        </w:trPr>
        <w:tc>
          <w:tcPr>
            <w:tcW w:w="684"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both"/>
              <w:rPr>
                <w:rFonts w:ascii="Times New Roman" w:hAnsi="Times New Roman"/>
                <w:b/>
                <w:sz w:val="24"/>
                <w:szCs w:val="24"/>
                <w:lang w:val="ro-RO"/>
              </w:rPr>
            </w:pPr>
            <w:r>
              <w:rPr>
                <w:rFonts w:ascii="Times New Roman" w:hAnsi="Times New Roman"/>
                <w:b/>
                <w:sz w:val="24"/>
                <w:szCs w:val="24"/>
                <w:lang w:val="ro-RO"/>
              </w:rPr>
            </w:r>
          </w:p>
        </w:tc>
        <w:tc>
          <w:tcPr>
            <w:tcW w:w="939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both"/>
              <w:rPr>
                <w:rFonts w:ascii="Times New Roman" w:hAnsi="Times New Roman"/>
                <w:sz w:val="24"/>
                <w:szCs w:val="24"/>
                <w:lang w:val="ro-RO"/>
              </w:rPr>
            </w:pPr>
            <w:r>
              <w:rPr>
                <w:rFonts w:ascii="Times New Roman" w:hAnsi="Times New Roman"/>
                <w:sz w:val="24"/>
                <w:szCs w:val="24"/>
                <w:lang w:val="ro-RO"/>
              </w:rPr>
            </w:r>
          </w:p>
        </w:tc>
      </w:tr>
      <w:tr>
        <w:trPr>
          <w:trHeight w:val="512" w:hRule="atLeast"/>
        </w:trPr>
        <w:tc>
          <w:tcPr>
            <w:tcW w:w="684" w:type="dxa"/>
            <w:vMerge w:val="restart"/>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Normal"/>
              <w:spacing w:lineRule="auto" w:line="240" w:before="0" w:after="0"/>
              <w:jc w:val="center"/>
              <w:rPr>
                <w:rFonts w:ascii="Times New Roman" w:hAnsi="Times New Roman"/>
                <w:b/>
                <w:bCs/>
                <w:sz w:val="24"/>
                <w:szCs w:val="24"/>
                <w:lang w:val="ro-RO"/>
              </w:rPr>
            </w:pPr>
            <w:r>
              <w:rPr>
                <w:rFonts w:ascii="Times New Roman" w:hAnsi="Times New Roman"/>
                <w:b/>
                <w:sz w:val="22"/>
                <w:szCs w:val="24"/>
                <w:lang w:val="ro-RO"/>
              </w:rPr>
              <w:t>2.1.1</w:t>
            </w:r>
          </w:p>
        </w:tc>
        <w:tc>
          <w:tcPr>
            <w:tcW w:w="9395" w:type="dxa"/>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Normal"/>
              <w:spacing w:lineRule="auto" w:line="240" w:before="0" w:after="0"/>
              <w:jc w:val="both"/>
              <w:rPr>
                <w:rFonts w:ascii="Times New Roman" w:hAnsi="Times New Roman"/>
                <w:sz w:val="24"/>
                <w:szCs w:val="24"/>
                <w:lang w:val="ro-RO"/>
              </w:rPr>
            </w:pPr>
            <w:r>
              <w:rPr>
                <w:rFonts w:ascii="Times New Roman" w:hAnsi="Times New Roman"/>
                <w:b/>
                <w:sz w:val="24"/>
                <w:szCs w:val="24"/>
                <w:lang w:val="ro-RO"/>
              </w:rPr>
              <w:t>Articolul (articolele) specific(e) din actul normativ în temeiul căruia (cărora)  s-a dispus măsura restrictivă</w:t>
            </w:r>
          </w:p>
        </w:tc>
      </w:tr>
      <w:tr>
        <w:trPr>
          <w:trHeight w:val="503" w:hRule="atLeast"/>
        </w:trPr>
        <w:tc>
          <w:tcPr>
            <w:tcW w:w="684" w:type="dxa"/>
            <w:vMerge w:val="continue"/>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Normal"/>
              <w:spacing w:lineRule="auto" w:line="240" w:before="0" w:after="0"/>
              <w:jc w:val="both"/>
              <w:rPr>
                <w:rFonts w:ascii="Times New Roman" w:hAnsi="Times New Roman"/>
                <w:b/>
                <w:bCs/>
                <w:sz w:val="24"/>
                <w:szCs w:val="24"/>
                <w:lang w:val="ro-RO"/>
              </w:rPr>
            </w:pPr>
            <w:r>
              <w:rPr>
                <w:rFonts w:ascii="Times New Roman" w:hAnsi="Times New Roman"/>
                <w:b/>
                <w:bCs/>
                <w:sz w:val="24"/>
                <w:szCs w:val="24"/>
                <w:lang w:val="ro-RO"/>
              </w:rPr>
            </w:r>
          </w:p>
        </w:tc>
        <w:tc>
          <w:tcPr>
            <w:tcW w:w="939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both"/>
              <w:rPr>
                <w:rFonts w:ascii="Times New Roman" w:hAnsi="Times New Roman"/>
                <w:sz w:val="24"/>
                <w:szCs w:val="24"/>
                <w:lang w:val="ro-RO"/>
              </w:rPr>
            </w:pPr>
            <w:r>
              <w:rPr>
                <w:rFonts w:ascii="Times New Roman" w:hAnsi="Times New Roman"/>
                <w:sz w:val="24"/>
                <w:szCs w:val="24"/>
                <w:lang w:val="ro-RO"/>
              </w:rPr>
            </w:r>
          </w:p>
        </w:tc>
      </w:tr>
      <w:tr>
        <w:trPr>
          <w:trHeight w:val="817" w:hRule="atLeast"/>
        </w:trPr>
        <w:tc>
          <w:tcPr>
            <w:tcW w:w="684" w:type="dxa"/>
            <w:vMerge w:val="restart"/>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Normal"/>
              <w:spacing w:lineRule="auto" w:line="240" w:before="0" w:after="0"/>
              <w:jc w:val="center"/>
              <w:rPr>
                <w:rFonts w:ascii="Times New Roman" w:hAnsi="Times New Roman"/>
                <w:b/>
                <w:sz w:val="24"/>
                <w:szCs w:val="24"/>
                <w:lang w:val="ro-RO"/>
              </w:rPr>
            </w:pPr>
            <w:r>
              <w:rPr>
                <w:rFonts w:ascii="Times New Roman" w:hAnsi="Times New Roman"/>
                <w:b/>
                <w:bCs/>
                <w:sz w:val="22"/>
                <w:szCs w:val="24"/>
                <w:lang w:val="ro-RO"/>
              </w:rPr>
              <w:t>2.2.1</w:t>
            </w:r>
          </w:p>
        </w:tc>
        <w:tc>
          <w:tcPr>
            <w:tcW w:w="9395" w:type="dxa"/>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Normal"/>
              <w:spacing w:lineRule="auto" w:line="240" w:before="0" w:after="0"/>
              <w:jc w:val="both"/>
              <w:rPr>
                <w:rFonts w:ascii="Times New Roman" w:hAnsi="Times New Roman"/>
                <w:sz w:val="24"/>
                <w:szCs w:val="24"/>
                <w:lang w:val="ro-RO"/>
              </w:rPr>
            </w:pPr>
            <w:r>
              <w:rPr>
                <w:rFonts w:ascii="Times New Roman" w:hAnsi="Times New Roman"/>
                <w:b/>
                <w:sz w:val="24"/>
                <w:szCs w:val="24"/>
                <w:lang w:val="ro-RO"/>
              </w:rPr>
              <w:t>Actul normativ în temeiul căruia se solicită autorizarea (</w:t>
            </w:r>
            <w:r>
              <w:rPr>
                <w:rFonts w:ascii="Times New Roman" w:hAnsi="Times New Roman"/>
                <w:b/>
                <w:i/>
                <w:sz w:val="24"/>
                <w:szCs w:val="24"/>
                <w:lang w:val="ro-RO"/>
              </w:rPr>
              <w:t>trebuie furnizat titlul juridic complet</w:t>
            </w:r>
            <w:r>
              <w:rPr>
                <w:rFonts w:ascii="Times New Roman" w:hAnsi="Times New Roman"/>
                <w:b/>
                <w:sz w:val="24"/>
                <w:szCs w:val="24"/>
                <w:lang w:val="ro-RO"/>
              </w:rPr>
              <w:t>)</w:t>
            </w:r>
          </w:p>
        </w:tc>
      </w:tr>
      <w:tr>
        <w:trPr>
          <w:trHeight w:val="697" w:hRule="atLeast"/>
        </w:trPr>
        <w:tc>
          <w:tcPr>
            <w:tcW w:w="684" w:type="dxa"/>
            <w:vMerge w:val="continue"/>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Normal"/>
              <w:spacing w:lineRule="auto" w:line="240" w:before="0" w:after="0"/>
              <w:jc w:val="both"/>
              <w:rPr>
                <w:rFonts w:ascii="Times New Roman" w:hAnsi="Times New Roman"/>
                <w:b/>
                <w:bCs/>
                <w:sz w:val="24"/>
                <w:szCs w:val="24"/>
                <w:lang w:val="ro-RO"/>
              </w:rPr>
            </w:pPr>
            <w:r>
              <w:rPr>
                <w:rFonts w:ascii="Times New Roman" w:hAnsi="Times New Roman"/>
                <w:b/>
                <w:bCs/>
                <w:sz w:val="24"/>
                <w:szCs w:val="24"/>
                <w:lang w:val="ro-RO"/>
              </w:rPr>
            </w:r>
          </w:p>
        </w:tc>
        <w:tc>
          <w:tcPr>
            <w:tcW w:w="939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both"/>
              <w:rPr>
                <w:rFonts w:ascii="Times New Roman" w:hAnsi="Times New Roman"/>
                <w:sz w:val="24"/>
                <w:szCs w:val="24"/>
                <w:lang w:val="ro-RO"/>
              </w:rPr>
            </w:pPr>
            <w:r>
              <w:rPr>
                <w:rFonts w:ascii="Times New Roman" w:hAnsi="Times New Roman"/>
                <w:sz w:val="24"/>
                <w:szCs w:val="24"/>
                <w:lang w:val="ro-RO"/>
              </w:rPr>
            </w:r>
          </w:p>
        </w:tc>
      </w:tr>
      <w:tr>
        <w:trPr>
          <w:trHeight w:val="710" w:hRule="atLeast"/>
        </w:trPr>
        <w:tc>
          <w:tcPr>
            <w:tcW w:w="684" w:type="dxa"/>
            <w:vMerge w:val="restart"/>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spacing w:lineRule="auto" w:line="240" w:before="0" w:after="0"/>
              <w:jc w:val="center"/>
              <w:rPr>
                <w:rFonts w:ascii="Times New Roman" w:hAnsi="Times New Roman"/>
                <w:b/>
                <w:sz w:val="24"/>
                <w:szCs w:val="24"/>
                <w:lang w:val="ro-RO"/>
              </w:rPr>
            </w:pPr>
            <w:r>
              <w:rPr>
                <w:rFonts w:ascii="Times New Roman" w:hAnsi="Times New Roman"/>
                <w:b/>
                <w:sz w:val="22"/>
                <w:szCs w:val="24"/>
                <w:lang w:val="ro-RO"/>
              </w:rPr>
              <w:t>2.2.2</w:t>
            </w:r>
          </w:p>
        </w:tc>
        <w:tc>
          <w:tcPr>
            <w:tcW w:w="9395"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spacing w:lineRule="auto" w:line="240" w:before="0" w:after="0"/>
              <w:jc w:val="both"/>
              <w:rPr>
                <w:rFonts w:ascii="Times New Roman" w:hAnsi="Times New Roman"/>
                <w:b/>
                <w:sz w:val="24"/>
                <w:szCs w:val="24"/>
                <w:lang w:val="ro-RO"/>
              </w:rPr>
            </w:pPr>
            <w:r>
              <w:rPr>
                <w:rFonts w:ascii="Times New Roman" w:hAnsi="Times New Roman"/>
                <w:b/>
                <w:sz w:val="24"/>
                <w:szCs w:val="24"/>
                <w:lang w:val="ro-RO"/>
              </w:rPr>
              <w:t>Articolul (articolele) specific(e) din actul normativ în temeiul căruia (cărora) se solicită  autorizarea</w:t>
            </w:r>
          </w:p>
        </w:tc>
      </w:tr>
      <w:tr>
        <w:trPr>
          <w:trHeight w:val="800" w:hRule="atLeast"/>
        </w:trPr>
        <w:tc>
          <w:tcPr>
            <w:tcW w:w="684"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b/>
                <w:sz w:val="24"/>
                <w:szCs w:val="24"/>
                <w:lang w:val="ro-RO"/>
              </w:rPr>
            </w:pPr>
            <w:r>
              <w:rPr>
                <w:rFonts w:ascii="Times New Roman" w:hAnsi="Times New Roman"/>
                <w:b/>
                <w:sz w:val="24"/>
                <w:szCs w:val="24"/>
                <w:lang w:val="ro-RO"/>
              </w:rPr>
            </w:r>
          </w:p>
        </w:tc>
        <w:tc>
          <w:tcPr>
            <w:tcW w:w="939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both"/>
              <w:rPr>
                <w:rFonts w:ascii="Times New Roman" w:hAnsi="Times New Roman"/>
                <w:b/>
                <w:sz w:val="24"/>
                <w:szCs w:val="24"/>
                <w:lang w:val="ro-RO"/>
              </w:rPr>
            </w:pPr>
            <w:r>
              <w:rPr>
                <w:rFonts w:ascii="Times New Roman" w:hAnsi="Times New Roman"/>
                <w:b/>
                <w:sz w:val="24"/>
                <w:szCs w:val="24"/>
                <w:lang w:val="ro-RO"/>
              </w:rPr>
            </w:r>
          </w:p>
        </w:tc>
      </w:tr>
      <w:tr>
        <w:trPr>
          <w:trHeight w:val="800" w:hRule="atLeast"/>
        </w:trPr>
        <w:tc>
          <w:tcPr>
            <w:tcW w:w="684"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spacing w:lineRule="auto" w:line="240" w:before="0" w:after="0"/>
              <w:jc w:val="center"/>
              <w:rPr>
                <w:rFonts w:ascii="Times New Roman" w:hAnsi="Times New Roman"/>
                <w:b/>
                <w:sz w:val="24"/>
                <w:szCs w:val="24"/>
                <w:lang w:val="ro-RO"/>
              </w:rPr>
            </w:pPr>
            <w:r>
              <w:rPr>
                <w:rFonts w:ascii="Times New Roman" w:hAnsi="Times New Roman"/>
                <w:b/>
                <w:bCs/>
                <w:sz w:val="24"/>
                <w:szCs w:val="24"/>
                <w:lang w:val="ro-RO"/>
              </w:rPr>
              <w:t>2.3</w:t>
            </w:r>
          </w:p>
        </w:tc>
        <w:tc>
          <w:tcPr>
            <w:tcW w:w="9395" w:type="dxa"/>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Normal"/>
              <w:spacing w:lineRule="auto" w:line="240" w:before="0" w:after="0"/>
              <w:jc w:val="both"/>
              <w:rPr>
                <w:rFonts w:ascii="Times New Roman" w:hAnsi="Times New Roman"/>
                <w:b/>
                <w:bCs/>
                <w:sz w:val="24"/>
                <w:szCs w:val="24"/>
                <w:lang w:val="ro-RO"/>
              </w:rPr>
            </w:pPr>
            <w:r>
              <w:rPr>
                <w:rFonts w:ascii="Times New Roman" w:hAnsi="Times New Roman"/>
                <w:b/>
                <w:bCs/>
                <w:sz w:val="24"/>
                <w:szCs w:val="24"/>
                <w:lang w:val="ro-RO"/>
              </w:rPr>
              <w:t xml:space="preserve">Date de identificare persoană/entitate desemnată </w:t>
            </w:r>
          </w:p>
          <w:p>
            <w:pPr>
              <w:pStyle w:val="Normal"/>
              <w:spacing w:lineRule="auto" w:line="240" w:before="0" w:after="0"/>
              <w:jc w:val="both"/>
              <w:rPr>
                <w:rFonts w:ascii="Times New Roman" w:hAnsi="Times New Roman"/>
                <w:b/>
                <w:sz w:val="24"/>
                <w:szCs w:val="24"/>
                <w:lang w:val="ro-RO"/>
              </w:rPr>
            </w:pPr>
            <w:r>
              <w:rPr>
                <w:rFonts w:ascii="Times New Roman" w:hAnsi="Times New Roman"/>
                <w:b/>
                <w:bCs/>
                <w:sz w:val="20"/>
                <w:szCs w:val="22"/>
                <w:lang w:val="ro-RO"/>
              </w:rPr>
              <w:t>(dacă solicitarea se referă la o măsură restrictivă aplicată în relație cu o persoană sau enitate, prevăzute în actele normative privind sancțiuni internaționale)</w:t>
            </w:r>
          </w:p>
        </w:tc>
      </w:tr>
      <w:tr>
        <w:trPr>
          <w:trHeight w:val="800" w:hRule="atLeast"/>
        </w:trPr>
        <w:tc>
          <w:tcPr>
            <w:tcW w:w="684"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spacing w:lineRule="auto" w:line="240" w:before="0" w:after="0"/>
              <w:jc w:val="center"/>
              <w:rPr>
                <w:rFonts w:ascii="Times New Roman" w:hAnsi="Times New Roman"/>
                <w:b/>
                <w:sz w:val="24"/>
                <w:szCs w:val="24"/>
                <w:lang w:val="ro-RO"/>
              </w:rPr>
            </w:pPr>
            <w:r>
              <w:rPr>
                <w:rFonts w:ascii="Times New Roman" w:hAnsi="Times New Roman"/>
                <w:b/>
                <w:sz w:val="24"/>
                <w:szCs w:val="24"/>
                <w:lang w:val="ro-RO"/>
              </w:rPr>
            </w:r>
          </w:p>
        </w:tc>
        <w:tc>
          <w:tcPr>
            <w:tcW w:w="9395"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pacing w:lineRule="auto" w:line="240" w:before="0" w:after="0"/>
              <w:jc w:val="both"/>
              <w:rPr>
                <w:rFonts w:ascii="Times New Roman" w:hAnsi="Times New Roman"/>
                <w:b/>
                <w:sz w:val="24"/>
                <w:szCs w:val="24"/>
                <w:lang w:val="ro-RO"/>
              </w:rPr>
            </w:pPr>
            <w:r>
              <w:rPr>
                <w:rFonts w:ascii="Times New Roman" w:hAnsi="Times New Roman"/>
                <w:b/>
                <w:sz w:val="24"/>
                <w:szCs w:val="24"/>
                <w:lang w:val="ro-RO"/>
              </w:rPr>
            </w:r>
          </w:p>
        </w:tc>
      </w:tr>
      <w:tr>
        <w:trPr>
          <w:trHeight w:val="800" w:hRule="atLeast"/>
        </w:trPr>
        <w:tc>
          <w:tcPr>
            <w:tcW w:w="684"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spacing w:lineRule="auto" w:line="240" w:before="0" w:after="0"/>
              <w:jc w:val="center"/>
              <w:rPr>
                <w:rFonts w:ascii="Times New Roman" w:hAnsi="Times New Roman"/>
                <w:b/>
                <w:sz w:val="24"/>
                <w:szCs w:val="24"/>
                <w:lang w:val="ro-RO"/>
              </w:rPr>
            </w:pPr>
            <w:r>
              <w:rPr>
                <w:rFonts w:ascii="Times New Roman" w:hAnsi="Times New Roman"/>
                <w:b/>
                <w:sz w:val="22"/>
                <w:szCs w:val="24"/>
                <w:lang w:val="ro-RO"/>
              </w:rPr>
              <w:t>2.3.1</w:t>
            </w:r>
          </w:p>
        </w:tc>
        <w:tc>
          <w:tcPr>
            <w:tcW w:w="9395"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spacing w:lineRule="auto" w:line="240" w:before="0" w:after="0"/>
              <w:jc w:val="both"/>
              <w:rPr>
                <w:rFonts w:ascii="Times New Roman" w:hAnsi="Times New Roman"/>
                <w:b/>
                <w:bCs/>
                <w:sz w:val="24"/>
                <w:szCs w:val="24"/>
                <w:lang w:val="ro-RO"/>
              </w:rPr>
            </w:pPr>
            <w:r>
              <w:rPr>
                <w:rFonts w:ascii="Times New Roman" w:hAnsi="Times New Roman"/>
                <w:b/>
                <w:bCs/>
                <w:sz w:val="24"/>
                <w:szCs w:val="24"/>
                <w:lang w:val="ro-RO"/>
              </w:rPr>
              <w:t xml:space="preserve">Nume prenume / Denumire </w:t>
            </w:r>
          </w:p>
          <w:p>
            <w:pPr>
              <w:pStyle w:val="Normal"/>
              <w:spacing w:lineRule="auto" w:line="240" w:before="0" w:after="0"/>
              <w:jc w:val="both"/>
              <w:rPr>
                <w:rFonts w:ascii="Times New Roman" w:hAnsi="Times New Roman"/>
                <w:b/>
                <w:sz w:val="24"/>
                <w:szCs w:val="24"/>
                <w:lang w:val="ro-RO"/>
              </w:rPr>
            </w:pPr>
            <w:r>
              <w:rPr>
                <w:rFonts w:ascii="Times New Roman" w:hAnsi="Times New Roman"/>
                <w:b/>
                <w:bCs/>
                <w:sz w:val="22"/>
                <w:szCs w:val="24"/>
                <w:lang w:val="ro-RO"/>
              </w:rPr>
              <w:t>ale persoanei/entității prevăzute în actele normative privind sancțiuni internaționale</w:t>
            </w:r>
          </w:p>
        </w:tc>
      </w:tr>
      <w:tr>
        <w:trPr>
          <w:trHeight w:val="800" w:hRule="atLeast"/>
        </w:trPr>
        <w:tc>
          <w:tcPr>
            <w:tcW w:w="684"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spacing w:lineRule="auto" w:line="240" w:before="0" w:after="0"/>
              <w:jc w:val="center"/>
              <w:rPr>
                <w:rFonts w:ascii="Times New Roman" w:hAnsi="Times New Roman"/>
                <w:b/>
                <w:sz w:val="24"/>
                <w:szCs w:val="24"/>
                <w:lang w:val="ro-RO"/>
              </w:rPr>
            </w:pPr>
            <w:r>
              <w:rPr>
                <w:rFonts w:ascii="Times New Roman" w:hAnsi="Times New Roman"/>
                <w:b/>
                <w:sz w:val="24"/>
                <w:szCs w:val="24"/>
                <w:lang w:val="ro-RO"/>
              </w:rPr>
            </w:r>
          </w:p>
        </w:tc>
        <w:tc>
          <w:tcPr>
            <w:tcW w:w="9395"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pacing w:lineRule="auto" w:line="240" w:before="0" w:after="0"/>
              <w:jc w:val="both"/>
              <w:rPr>
                <w:rFonts w:ascii="Times New Roman" w:hAnsi="Times New Roman"/>
                <w:b/>
                <w:sz w:val="24"/>
                <w:szCs w:val="24"/>
                <w:lang w:val="ro-RO"/>
              </w:rPr>
            </w:pPr>
            <w:r>
              <w:rPr>
                <w:rFonts w:ascii="Times New Roman" w:hAnsi="Times New Roman"/>
                <w:b/>
                <w:sz w:val="24"/>
                <w:szCs w:val="24"/>
                <w:lang w:val="ro-RO"/>
              </w:rPr>
            </w:r>
          </w:p>
        </w:tc>
      </w:tr>
      <w:tr>
        <w:trPr>
          <w:trHeight w:val="800" w:hRule="atLeast"/>
        </w:trPr>
        <w:tc>
          <w:tcPr>
            <w:tcW w:w="684"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spacing w:lineRule="auto" w:line="240" w:before="0" w:after="0"/>
              <w:jc w:val="center"/>
              <w:rPr>
                <w:rFonts w:ascii="Times New Roman" w:hAnsi="Times New Roman"/>
                <w:b/>
                <w:sz w:val="24"/>
                <w:szCs w:val="24"/>
                <w:lang w:val="ro-RO"/>
              </w:rPr>
            </w:pPr>
            <w:r>
              <w:rPr>
                <w:rFonts w:ascii="Times New Roman" w:hAnsi="Times New Roman"/>
                <w:b/>
                <w:sz w:val="22"/>
                <w:szCs w:val="24"/>
                <w:lang w:val="ro-RO"/>
              </w:rPr>
              <w:t>2.3.2</w:t>
            </w:r>
          </w:p>
        </w:tc>
        <w:tc>
          <w:tcPr>
            <w:tcW w:w="9395"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spacing w:lineRule="auto" w:line="240" w:before="0" w:after="0"/>
              <w:jc w:val="both"/>
              <w:rPr>
                <w:rFonts w:ascii="Times New Roman" w:hAnsi="Times New Roman"/>
                <w:b/>
                <w:bCs/>
                <w:sz w:val="24"/>
                <w:szCs w:val="24"/>
                <w:lang w:val="ro-RO"/>
              </w:rPr>
            </w:pPr>
            <w:r>
              <w:rPr>
                <w:rFonts w:ascii="Times New Roman" w:hAnsi="Times New Roman"/>
                <w:b/>
                <w:bCs/>
                <w:sz w:val="24"/>
                <w:szCs w:val="24"/>
                <w:lang w:val="ro-RO"/>
              </w:rPr>
              <w:t>CNP / CUI / NIF /TIN:</w:t>
            </w:r>
          </w:p>
          <w:p>
            <w:pPr>
              <w:pStyle w:val="Normal"/>
              <w:spacing w:lineRule="auto" w:line="240" w:before="0" w:after="0"/>
              <w:jc w:val="both"/>
              <w:rPr>
                <w:rFonts w:ascii="Times New Roman" w:hAnsi="Times New Roman"/>
                <w:b/>
                <w:sz w:val="24"/>
                <w:szCs w:val="24"/>
                <w:lang w:val="ro-RO"/>
              </w:rPr>
            </w:pPr>
            <w:r>
              <w:rPr>
                <w:rFonts w:ascii="Times New Roman" w:hAnsi="Times New Roman"/>
                <w:b/>
                <w:bCs/>
                <w:sz w:val="22"/>
                <w:szCs w:val="24"/>
                <w:lang w:val="ro-RO"/>
              </w:rPr>
              <w:t>(ale persoanei/entității prevăzute în actele normative privind sancțiuni internaționale)</w:t>
            </w:r>
          </w:p>
        </w:tc>
      </w:tr>
      <w:tr>
        <w:trPr>
          <w:trHeight w:val="800" w:hRule="atLeast"/>
        </w:trPr>
        <w:tc>
          <w:tcPr>
            <w:tcW w:w="684"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spacing w:lineRule="auto" w:line="240" w:before="0" w:after="0"/>
              <w:jc w:val="center"/>
              <w:rPr>
                <w:rFonts w:ascii="Times New Roman" w:hAnsi="Times New Roman"/>
                <w:b/>
                <w:sz w:val="24"/>
                <w:szCs w:val="24"/>
                <w:lang w:val="ro-RO"/>
              </w:rPr>
            </w:pPr>
            <w:r>
              <w:rPr>
                <w:rFonts w:ascii="Times New Roman" w:hAnsi="Times New Roman"/>
                <w:b/>
                <w:sz w:val="24"/>
                <w:szCs w:val="24"/>
                <w:lang w:val="ro-RO"/>
              </w:rPr>
            </w:r>
          </w:p>
        </w:tc>
        <w:tc>
          <w:tcPr>
            <w:tcW w:w="9395"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pacing w:lineRule="auto" w:line="240" w:before="0" w:after="0"/>
              <w:jc w:val="both"/>
              <w:rPr>
                <w:rFonts w:ascii="Times New Roman" w:hAnsi="Times New Roman"/>
                <w:b/>
                <w:sz w:val="24"/>
                <w:szCs w:val="24"/>
                <w:lang w:val="ro-RO"/>
              </w:rPr>
            </w:pPr>
            <w:r>
              <w:rPr>
                <w:rFonts w:ascii="Times New Roman" w:hAnsi="Times New Roman"/>
                <w:b/>
                <w:sz w:val="24"/>
                <w:szCs w:val="24"/>
                <w:lang w:val="ro-RO"/>
              </w:rPr>
            </w:r>
          </w:p>
        </w:tc>
      </w:tr>
      <w:tr>
        <w:trPr>
          <w:trHeight w:val="800" w:hRule="atLeast"/>
        </w:trPr>
        <w:tc>
          <w:tcPr>
            <w:tcW w:w="684"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spacing w:lineRule="auto" w:line="240" w:before="0" w:after="0"/>
              <w:jc w:val="center"/>
              <w:rPr>
                <w:rFonts w:ascii="Times New Roman" w:hAnsi="Times New Roman"/>
                <w:b/>
                <w:sz w:val="24"/>
                <w:szCs w:val="24"/>
                <w:lang w:val="ro-RO"/>
              </w:rPr>
            </w:pPr>
            <w:r>
              <w:rPr>
                <w:rFonts w:ascii="Times New Roman" w:hAnsi="Times New Roman"/>
                <w:b/>
                <w:sz w:val="22"/>
                <w:szCs w:val="24"/>
                <w:lang w:val="ro-RO"/>
              </w:rPr>
              <w:t>2.3.1</w:t>
            </w:r>
          </w:p>
        </w:tc>
        <w:tc>
          <w:tcPr>
            <w:tcW w:w="9395"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spacing w:lineRule="auto" w:line="240" w:before="0" w:after="0"/>
              <w:jc w:val="both"/>
              <w:rPr>
                <w:rFonts w:ascii="Times New Roman" w:hAnsi="Times New Roman"/>
                <w:b/>
                <w:bCs/>
                <w:sz w:val="24"/>
                <w:szCs w:val="24"/>
                <w:lang w:val="ro-RO"/>
              </w:rPr>
            </w:pPr>
            <w:r>
              <w:rPr>
                <w:rFonts w:ascii="Times New Roman" w:hAnsi="Times New Roman"/>
                <w:b/>
                <w:bCs/>
                <w:sz w:val="24"/>
                <w:szCs w:val="24"/>
                <w:lang w:val="ro-RO"/>
              </w:rPr>
              <w:t xml:space="preserve">Adresa domiciliu /sediu social/ </w:t>
            </w:r>
          </w:p>
          <w:p>
            <w:pPr>
              <w:pStyle w:val="Normal"/>
              <w:spacing w:lineRule="auto" w:line="240" w:before="0" w:after="0"/>
              <w:jc w:val="both"/>
              <w:rPr>
                <w:rFonts w:ascii="Times New Roman" w:hAnsi="Times New Roman"/>
                <w:sz w:val="24"/>
                <w:szCs w:val="24"/>
                <w:lang w:val="ro-RO"/>
              </w:rPr>
            </w:pPr>
            <w:r>
              <w:rPr>
                <w:rFonts w:ascii="Times New Roman" w:hAnsi="Times New Roman"/>
                <w:b/>
                <w:bCs/>
                <w:sz w:val="22"/>
                <w:szCs w:val="24"/>
                <w:lang w:val="ro-RO"/>
              </w:rPr>
              <w:t>(ale persoanei/entității prevăzute în actele normative privind sancțiuni internaționale)</w:t>
            </w:r>
          </w:p>
        </w:tc>
      </w:tr>
      <w:tr>
        <w:trPr>
          <w:trHeight w:val="800" w:hRule="atLeast"/>
        </w:trPr>
        <w:tc>
          <w:tcPr>
            <w:tcW w:w="684"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spacing w:lineRule="auto" w:line="240" w:before="0" w:after="0"/>
              <w:jc w:val="center"/>
              <w:rPr>
                <w:rFonts w:ascii="Times New Roman" w:hAnsi="Times New Roman"/>
                <w:b/>
                <w:sz w:val="24"/>
                <w:szCs w:val="24"/>
                <w:lang w:val="ro-RO"/>
              </w:rPr>
            </w:pPr>
            <w:r>
              <w:rPr>
                <w:rFonts w:ascii="Times New Roman" w:hAnsi="Times New Roman"/>
                <w:b/>
                <w:sz w:val="24"/>
                <w:szCs w:val="24"/>
                <w:lang w:val="ro-RO"/>
              </w:rPr>
            </w:r>
          </w:p>
        </w:tc>
        <w:tc>
          <w:tcPr>
            <w:tcW w:w="9395"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spacing w:lineRule="auto" w:line="240" w:before="0" w:after="0"/>
              <w:jc w:val="both"/>
              <w:rPr>
                <w:rFonts w:ascii="Times New Roman" w:hAnsi="Times New Roman"/>
                <w:b/>
                <w:sz w:val="24"/>
                <w:szCs w:val="24"/>
                <w:lang w:val="ro-RO"/>
              </w:rPr>
            </w:pPr>
            <w:r>
              <w:rPr>
                <w:rFonts w:ascii="Times New Roman" w:hAnsi="Times New Roman"/>
                <w:b/>
                <w:sz w:val="24"/>
                <w:szCs w:val="24"/>
                <w:lang w:val="ro-RO"/>
              </w:rPr>
            </w:r>
          </w:p>
        </w:tc>
      </w:tr>
      <w:tr>
        <w:trPr>
          <w:trHeight w:val="730" w:hRule="atLeast"/>
        </w:trPr>
        <w:tc>
          <w:tcPr>
            <w:tcW w:w="684" w:type="dxa"/>
            <w:vMerge w:val="restart"/>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center"/>
              <w:rPr>
                <w:rFonts w:ascii="Times New Roman" w:hAnsi="Times New Roman"/>
                <w:b/>
                <w:bCs/>
                <w:lang w:val="ro-RO"/>
              </w:rPr>
            </w:pPr>
            <w:r>
              <w:rPr>
                <w:rFonts w:ascii="Times New Roman" w:hAnsi="Times New Roman"/>
                <w:b/>
                <w:bCs/>
                <w:lang w:val="ro-RO"/>
              </w:rPr>
              <w:t>2.4</w:t>
            </w:r>
          </w:p>
        </w:tc>
        <w:tc>
          <w:tcPr>
            <w:tcW w:w="9395"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spacing w:lineRule="auto" w:line="240" w:before="0" w:after="0"/>
              <w:rPr>
                <w:rFonts w:ascii="Times New Roman" w:hAnsi="Times New Roman"/>
                <w:b/>
                <w:sz w:val="24"/>
                <w:szCs w:val="24"/>
                <w:lang w:val="ro-RO"/>
              </w:rPr>
            </w:pPr>
            <w:r>
              <w:rPr>
                <w:rFonts w:ascii="Times New Roman" w:hAnsi="Times New Roman"/>
                <w:b/>
                <w:sz w:val="24"/>
                <w:szCs w:val="24"/>
                <w:lang w:val="ro-RO"/>
              </w:rPr>
              <w:t xml:space="preserve">Furnizați motivul (motivele) cererii de autorizare, raportat la conformitatea cu dispozițiile legale de derogare aplicabile situației, prevăzute în Regulamentul  Consiliului Uniunii Europene </w:t>
            </w:r>
          </w:p>
        </w:tc>
      </w:tr>
      <w:tr>
        <w:trPr>
          <w:trHeight w:val="777" w:hRule="atLeast"/>
        </w:trPr>
        <w:tc>
          <w:tcPr>
            <w:tcW w:w="684" w:type="dxa"/>
            <w:vMerge w:val="continue"/>
            <w:tcBorders>
              <w:top w:val="single" w:sz="4" w:space="0" w:color="000000"/>
              <w:left w:val="single" w:sz="4" w:space="0" w:color="000000"/>
              <w:bottom w:val="single" w:sz="4" w:space="0" w:color="000000"/>
              <w:right w:val="single" w:sz="4" w:space="0" w:color="000000"/>
            </w:tcBorders>
            <w:vAlign w:val="center"/>
          </w:tcPr>
          <w:p>
            <w:pPr>
              <w:pStyle w:val="Numpara"/>
              <w:numPr>
                <w:ilvl w:val="0"/>
                <w:numId w:val="0"/>
              </w:numPr>
              <w:spacing w:before="60" w:after="60"/>
              <w:ind w:hanging="0" w:left="0"/>
              <w:jc w:val="center"/>
              <w:rPr>
                <w:rFonts w:ascii="Times New Roman" w:hAnsi="Times New Roman"/>
                <w:b/>
                <w:bCs/>
                <w:lang w:val="ro-RO"/>
              </w:rPr>
            </w:pPr>
            <w:r>
              <w:rPr>
                <w:rFonts w:ascii="Times New Roman" w:hAnsi="Times New Roman"/>
                <w:b/>
                <w:bCs/>
                <w:lang w:val="ro-RO"/>
              </w:rPr>
            </w:r>
          </w:p>
        </w:tc>
        <w:tc>
          <w:tcPr>
            <w:tcW w:w="93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umpara"/>
              <w:numPr>
                <w:ilvl w:val="0"/>
                <w:numId w:val="0"/>
              </w:numPr>
              <w:spacing w:before="60" w:after="60"/>
              <w:ind w:hanging="0" w:left="0"/>
              <w:jc w:val="both"/>
              <w:rPr>
                <w:rFonts w:ascii="Times New Roman" w:hAnsi="Times New Roman"/>
                <w:lang w:val="ro-RO"/>
              </w:rPr>
            </w:pPr>
            <w:r>
              <w:rPr>
                <w:rFonts w:ascii="Times New Roman" w:hAnsi="Times New Roman"/>
                <w:lang w:val="ro-RO"/>
              </w:rPr>
            </w:r>
          </w:p>
        </w:tc>
      </w:tr>
      <w:tr>
        <w:trPr>
          <w:trHeight w:val="845" w:hRule="atLeast"/>
        </w:trPr>
        <w:tc>
          <w:tcPr>
            <w:tcW w:w="684" w:type="dxa"/>
            <w:vMerge w:val="restart"/>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center"/>
              <w:rPr>
                <w:rFonts w:ascii="Times New Roman" w:hAnsi="Times New Roman"/>
                <w:b/>
                <w:bCs/>
                <w:lang w:val="ro-RO"/>
              </w:rPr>
            </w:pPr>
            <w:r>
              <w:rPr>
                <w:rFonts w:ascii="Times New Roman" w:hAnsi="Times New Roman"/>
                <w:b/>
                <w:bCs/>
                <w:lang w:val="ro-RO"/>
              </w:rPr>
            </w:r>
          </w:p>
          <w:p>
            <w:pPr>
              <w:pStyle w:val="Numpara"/>
              <w:numPr>
                <w:ilvl w:val="0"/>
                <w:numId w:val="0"/>
              </w:numPr>
              <w:spacing w:before="60" w:after="60"/>
              <w:ind w:hanging="0" w:left="0"/>
              <w:jc w:val="center"/>
              <w:rPr>
                <w:rFonts w:ascii="Times New Roman" w:hAnsi="Times New Roman"/>
                <w:b/>
                <w:bCs/>
                <w:sz w:val="22"/>
                <w:lang w:val="ro-RO"/>
              </w:rPr>
            </w:pPr>
            <w:r>
              <w:rPr>
                <w:rFonts w:ascii="Times New Roman" w:hAnsi="Times New Roman"/>
                <w:b/>
                <w:bCs/>
                <w:sz w:val="22"/>
                <w:lang w:val="ro-RO"/>
              </w:rPr>
              <w:t>2.4.1</w:t>
            </w:r>
          </w:p>
          <w:p>
            <w:pPr>
              <w:pStyle w:val="Numpara"/>
              <w:numPr>
                <w:ilvl w:val="0"/>
                <w:numId w:val="0"/>
              </w:numPr>
              <w:spacing w:before="60" w:after="60"/>
              <w:ind w:hanging="0" w:left="0"/>
              <w:jc w:val="center"/>
              <w:rPr>
                <w:rFonts w:ascii="Times New Roman" w:hAnsi="Times New Roman"/>
                <w:b/>
                <w:bCs/>
                <w:lang w:val="ro-RO"/>
              </w:rPr>
            </w:pPr>
            <w:r>
              <w:rPr>
                <w:rFonts w:ascii="Times New Roman" w:hAnsi="Times New Roman"/>
                <w:b/>
                <w:bCs/>
                <w:lang w:val="ro-RO"/>
              </w:rPr>
            </w:r>
          </w:p>
          <w:p>
            <w:pPr>
              <w:pStyle w:val="Numpara"/>
              <w:numPr>
                <w:ilvl w:val="0"/>
                <w:numId w:val="0"/>
              </w:numPr>
              <w:spacing w:before="60" w:after="60"/>
              <w:ind w:hanging="0" w:left="0"/>
              <w:rPr>
                <w:rFonts w:ascii="Times New Roman" w:hAnsi="Times New Roman"/>
                <w:b/>
                <w:bCs/>
                <w:lang w:val="ro-RO"/>
              </w:rPr>
            </w:pPr>
            <w:r>
              <w:rPr>
                <w:rFonts w:ascii="Times New Roman" w:hAnsi="Times New Roman"/>
                <w:b/>
                <w:bCs/>
                <w:lang w:val="ro-RO"/>
              </w:rPr>
            </w:r>
          </w:p>
        </w:tc>
        <w:tc>
          <w:tcPr>
            <w:tcW w:w="9395"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both"/>
              <w:rPr>
                <w:rFonts w:ascii="Times New Roman" w:hAnsi="Times New Roman"/>
                <w:b/>
                <w:lang w:val="ro-RO"/>
              </w:rPr>
            </w:pPr>
            <w:r>
              <w:rPr>
                <w:rFonts w:ascii="Times New Roman" w:hAnsi="Times New Roman"/>
                <w:b/>
                <w:lang w:val="ro-RO"/>
              </w:rPr>
              <w:t>Dacă există o relație între solicitant și persoana/persoanele entatea/entitățile vizate de sancțiuni internaționale, descrieți natura acesteia</w:t>
            </w:r>
          </w:p>
        </w:tc>
      </w:tr>
      <w:tr>
        <w:trPr>
          <w:trHeight w:val="1201" w:hRule="atLeast"/>
        </w:trPr>
        <w:tc>
          <w:tcPr>
            <w:tcW w:w="684" w:type="dxa"/>
            <w:vMerge w:val="continue"/>
            <w:tcBorders>
              <w:top w:val="single" w:sz="4" w:space="0" w:color="000000"/>
              <w:left w:val="single" w:sz="4" w:space="0" w:color="000000"/>
              <w:bottom w:val="single" w:sz="4" w:space="0" w:color="000000"/>
              <w:right w:val="single" w:sz="4" w:space="0" w:color="000000"/>
            </w:tcBorders>
            <w:vAlign w:val="center"/>
          </w:tcPr>
          <w:p>
            <w:pPr>
              <w:pStyle w:val="Numpara"/>
              <w:numPr>
                <w:ilvl w:val="0"/>
                <w:numId w:val="0"/>
              </w:numPr>
              <w:spacing w:before="60" w:after="60"/>
              <w:ind w:hanging="0" w:left="0"/>
              <w:jc w:val="center"/>
              <w:rPr>
                <w:rFonts w:ascii="Times New Roman" w:hAnsi="Times New Roman"/>
                <w:b/>
                <w:bCs/>
                <w:lang w:val="ro-RO"/>
              </w:rPr>
            </w:pPr>
            <w:r>
              <w:rPr>
                <w:rFonts w:ascii="Times New Roman" w:hAnsi="Times New Roman"/>
                <w:b/>
                <w:bCs/>
                <w:lang w:val="ro-RO"/>
              </w:rPr>
            </w:r>
          </w:p>
        </w:tc>
        <w:tc>
          <w:tcPr>
            <w:tcW w:w="93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umpara"/>
              <w:numPr>
                <w:ilvl w:val="0"/>
                <w:numId w:val="0"/>
              </w:numPr>
              <w:spacing w:before="60" w:after="60"/>
              <w:ind w:hanging="0" w:left="0"/>
              <w:jc w:val="both"/>
              <w:rPr>
                <w:rFonts w:ascii="Times New Roman" w:hAnsi="Times New Roman"/>
                <w:lang w:val="ro-RO"/>
              </w:rPr>
            </w:pPr>
            <w:r>
              <w:rPr>
                <w:rFonts w:ascii="Times New Roman" w:hAnsi="Times New Roman"/>
                <w:lang w:val="ro-RO"/>
              </w:rPr>
            </w:r>
          </w:p>
        </w:tc>
      </w:tr>
    </w:tbl>
    <w:p>
      <w:pPr>
        <w:pStyle w:val="Normal"/>
        <w:rPr>
          <w:rFonts w:ascii="Times New Roman" w:hAnsi="Times New Roman" w:eastAsia="Times New Roman"/>
          <w:b/>
          <w:bCs/>
          <w:sz w:val="24"/>
          <w:szCs w:val="24"/>
          <w:lang w:val="ro-RO"/>
        </w:rPr>
      </w:pPr>
      <w:r>
        <w:rPr>
          <w:rFonts w:eastAsia="Times New Roman" w:ascii="Times New Roman" w:hAnsi="Times New Roman"/>
          <w:b/>
          <w:bCs/>
          <w:sz w:val="24"/>
          <w:szCs w:val="24"/>
          <w:lang w:val="ro-RO"/>
        </w:rPr>
      </w:r>
    </w:p>
    <w:tbl>
      <w:tblPr>
        <w:tblW w:w="10080" w:type="dxa"/>
        <w:jc w:val="left"/>
        <w:tblInd w:w="445" w:type="dxa"/>
        <w:tblLayout w:type="fixed"/>
        <w:tblCellMar>
          <w:top w:w="0" w:type="dxa"/>
          <w:left w:w="108" w:type="dxa"/>
          <w:bottom w:w="0" w:type="dxa"/>
          <w:right w:w="108" w:type="dxa"/>
        </w:tblCellMar>
        <w:tblLook w:firstRow="1" w:noVBand="1" w:lastRow="0" w:firstColumn="1" w:lastColumn="0" w:noHBand="0" w:val="04a0"/>
      </w:tblPr>
      <w:tblGrid>
        <w:gridCol w:w="826"/>
        <w:gridCol w:w="544"/>
        <w:gridCol w:w="8709"/>
      </w:tblGrid>
      <w:tr>
        <w:trPr>
          <w:trHeight w:val="700" w:hRule="atLeast"/>
          <w:cantSplit w:val="true"/>
        </w:trPr>
        <w:tc>
          <w:tcPr>
            <w:tcW w:w="10079" w:type="dxa"/>
            <w:gridSpan w:val="3"/>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0" w:after="0"/>
              <w:ind w:hanging="0" w:left="0"/>
              <w:rPr>
                <w:rFonts w:ascii="Times New Roman" w:hAnsi="Times New Roman"/>
                <w:b/>
                <w:lang w:val="ro-RO"/>
              </w:rPr>
            </w:pPr>
            <w:r>
              <w:rPr>
                <w:rFonts w:ascii="Times New Roman" w:hAnsi="Times New Roman"/>
                <w:b/>
                <w:lang w:val="ro-RO"/>
              </w:rPr>
              <w:t>SECȚIUNEA 3 - DETALII PRIVIND OPERAȚIUNEA FINANCIARĂ CARE NECESITĂ  AUTORIZARE</w:t>
            </w:r>
          </w:p>
        </w:tc>
      </w:tr>
      <w:tr>
        <w:trPr>
          <w:trHeight w:val="700" w:hRule="atLeast"/>
          <w:cantSplit w:val="true"/>
        </w:trPr>
        <w:tc>
          <w:tcPr>
            <w:tcW w:w="10079" w:type="dxa"/>
            <w:gridSpan w:val="3"/>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center"/>
              <w:rPr>
                <w:rFonts w:ascii="Times New Roman" w:hAnsi="Times New Roman"/>
                <w:b/>
                <w:lang w:val="ro-RO"/>
              </w:rPr>
            </w:pPr>
            <w:r>
              <w:rPr>
                <w:rFonts w:ascii="Times New Roman" w:hAnsi="Times New Roman"/>
                <w:b/>
                <w:bCs/>
                <w:i/>
                <w:lang w:val="ro-RO"/>
              </w:rPr>
              <w:t>Detalii privind contractul, inclusiv acte adiționale / factura și/sau tranzacția supusă autorizării</w:t>
            </w:r>
          </w:p>
        </w:tc>
      </w:tr>
      <w:tr>
        <w:trPr>
          <w:trHeight w:val="700" w:hRule="atLeast"/>
          <w:cantSplit w:val="true"/>
        </w:trPr>
        <w:tc>
          <w:tcPr>
            <w:tcW w:w="82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center"/>
              <w:rPr>
                <w:rFonts w:ascii="Times New Roman" w:hAnsi="Times New Roman"/>
                <w:b/>
                <w:bCs/>
                <w:lang w:val="ro-RO"/>
              </w:rPr>
            </w:pPr>
            <w:r>
              <w:rPr>
                <w:rFonts w:ascii="Times New Roman" w:hAnsi="Times New Roman"/>
                <w:b/>
                <w:bCs/>
                <w:lang w:val="ro-RO"/>
              </w:rPr>
              <w:t>3.1</w:t>
            </w:r>
          </w:p>
        </w:tc>
        <w:tc>
          <w:tcPr>
            <w:tcW w:w="9253" w:type="dxa"/>
            <w:gridSpan w:val="2"/>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Numpara"/>
              <w:numPr>
                <w:ilvl w:val="0"/>
                <w:numId w:val="0"/>
              </w:numPr>
              <w:spacing w:before="60" w:after="60"/>
              <w:ind w:hanging="0" w:left="0"/>
              <w:rPr>
                <w:rFonts w:ascii="Times New Roman" w:hAnsi="Times New Roman"/>
                <w:lang w:val="ro-RO"/>
              </w:rPr>
            </w:pPr>
            <w:r>
              <w:rPr>
                <w:rFonts w:ascii="Times New Roman" w:hAnsi="Times New Roman"/>
                <w:b/>
                <w:bCs/>
                <w:lang w:val="ro-RO"/>
              </w:rPr>
              <w:t>Data contractului, inclusiv actelor adiționale / facturii / tranzacției</w:t>
            </w:r>
          </w:p>
        </w:tc>
      </w:tr>
      <w:tr>
        <w:trPr>
          <w:trHeight w:val="700" w:hRule="atLeast"/>
          <w:cantSplit w:val="true"/>
        </w:trPr>
        <w:tc>
          <w:tcPr>
            <w:tcW w:w="82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center"/>
              <w:rPr>
                <w:rFonts w:ascii="Times New Roman" w:hAnsi="Times New Roman"/>
                <w:b/>
                <w:bCs/>
                <w:lang w:val="ro-RO"/>
              </w:rPr>
            </w:pPr>
            <w:r>
              <w:rPr>
                <w:rFonts w:ascii="Times New Roman" w:hAnsi="Times New Roman"/>
                <w:b/>
                <w:bCs/>
                <w:lang w:val="ro-RO"/>
              </w:rPr>
            </w:r>
          </w:p>
        </w:tc>
        <w:tc>
          <w:tcPr>
            <w:tcW w:w="9253" w:type="dxa"/>
            <w:gridSpan w:val="2"/>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umpara"/>
              <w:numPr>
                <w:ilvl w:val="0"/>
                <w:numId w:val="0"/>
              </w:numPr>
              <w:spacing w:before="60" w:after="60"/>
              <w:ind w:hanging="0" w:left="0"/>
              <w:rPr>
                <w:rFonts w:ascii="Times New Roman" w:hAnsi="Times New Roman"/>
                <w:b/>
                <w:bCs/>
                <w:lang w:val="ro-RO"/>
              </w:rPr>
            </w:pPr>
            <w:r>
              <w:rPr>
                <w:rFonts w:ascii="Times New Roman" w:hAnsi="Times New Roman"/>
                <w:b/>
                <w:bCs/>
                <w:lang w:val="ro-RO"/>
              </w:rPr>
            </w:r>
          </w:p>
        </w:tc>
      </w:tr>
      <w:tr>
        <w:trPr>
          <w:trHeight w:val="700" w:hRule="atLeast"/>
          <w:cantSplit w:val="true"/>
        </w:trPr>
        <w:tc>
          <w:tcPr>
            <w:tcW w:w="82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center"/>
              <w:rPr>
                <w:rFonts w:ascii="Times New Roman" w:hAnsi="Times New Roman"/>
                <w:b/>
                <w:bCs/>
                <w:lang w:val="ro-RO"/>
              </w:rPr>
            </w:pPr>
            <w:r>
              <w:rPr>
                <w:rFonts w:ascii="Times New Roman" w:hAnsi="Times New Roman"/>
                <w:b/>
                <w:bCs/>
                <w:lang w:val="ro-RO"/>
              </w:rPr>
              <w:t>3.2</w:t>
            </w:r>
          </w:p>
        </w:tc>
        <w:tc>
          <w:tcPr>
            <w:tcW w:w="9253" w:type="dxa"/>
            <w:gridSpan w:val="2"/>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rPr>
                <w:rFonts w:ascii="Times New Roman" w:hAnsi="Times New Roman"/>
                <w:i/>
                <w:i/>
                <w:lang w:val="ro-RO"/>
              </w:rPr>
            </w:pPr>
            <w:r>
              <w:rPr>
                <w:rFonts w:ascii="Times New Roman" w:hAnsi="Times New Roman"/>
                <w:b/>
                <w:bCs/>
                <w:lang w:val="ro-RO"/>
              </w:rPr>
              <w:t>Părțile contractului, inclusiv actelor adiționale / facturii / tranzacției</w:t>
            </w:r>
          </w:p>
        </w:tc>
      </w:tr>
      <w:tr>
        <w:trPr>
          <w:trHeight w:val="700" w:hRule="atLeast"/>
          <w:cantSplit w:val="true"/>
        </w:trPr>
        <w:tc>
          <w:tcPr>
            <w:tcW w:w="82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center"/>
              <w:rPr>
                <w:rFonts w:ascii="Times New Roman" w:hAnsi="Times New Roman"/>
                <w:b/>
                <w:bCs/>
                <w:lang w:val="ro-RO"/>
              </w:rPr>
            </w:pPr>
            <w:r>
              <w:rPr>
                <w:rFonts w:ascii="Times New Roman" w:hAnsi="Times New Roman"/>
                <w:b/>
                <w:bCs/>
                <w:lang w:val="ro-RO"/>
              </w:rPr>
            </w:r>
          </w:p>
        </w:tc>
        <w:tc>
          <w:tcPr>
            <w:tcW w:w="9253" w:type="dxa"/>
            <w:gridSpan w:val="2"/>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umpara"/>
              <w:numPr>
                <w:ilvl w:val="0"/>
                <w:numId w:val="0"/>
              </w:numPr>
              <w:spacing w:before="60" w:after="60"/>
              <w:ind w:hanging="0" w:left="0"/>
              <w:rPr>
                <w:rFonts w:ascii="Times New Roman" w:hAnsi="Times New Roman"/>
                <w:i/>
                <w:i/>
                <w:lang w:val="ro-RO"/>
              </w:rPr>
            </w:pPr>
            <w:r>
              <w:rPr>
                <w:rFonts w:ascii="Times New Roman" w:hAnsi="Times New Roman"/>
                <w:i/>
                <w:lang w:val="ro-RO"/>
              </w:rPr>
            </w:r>
          </w:p>
        </w:tc>
      </w:tr>
      <w:tr>
        <w:trPr>
          <w:trHeight w:val="700" w:hRule="atLeast"/>
          <w:cantSplit w:val="true"/>
        </w:trPr>
        <w:tc>
          <w:tcPr>
            <w:tcW w:w="82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center"/>
              <w:rPr>
                <w:rFonts w:ascii="Times New Roman" w:hAnsi="Times New Roman"/>
                <w:b/>
                <w:bCs/>
                <w:lang w:val="ro-RO"/>
              </w:rPr>
            </w:pPr>
            <w:r>
              <w:rPr>
                <w:rFonts w:ascii="Times New Roman" w:hAnsi="Times New Roman"/>
                <w:b/>
                <w:bCs/>
                <w:lang w:val="ro-RO"/>
              </w:rPr>
              <w:t>3.3</w:t>
            </w:r>
          </w:p>
        </w:tc>
        <w:tc>
          <w:tcPr>
            <w:tcW w:w="9253" w:type="dxa"/>
            <w:gridSpan w:val="2"/>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rPr>
                <w:rFonts w:ascii="Times New Roman" w:hAnsi="Times New Roman"/>
                <w:i/>
                <w:i/>
                <w:lang w:val="ro-RO"/>
              </w:rPr>
            </w:pPr>
            <w:r>
              <w:rPr>
                <w:rFonts w:ascii="Times New Roman" w:hAnsi="Times New Roman"/>
                <w:b/>
                <w:bCs/>
                <w:lang w:val="ro-RO"/>
              </w:rPr>
              <w:t>Detalii privind obiectul contractului, inclusiv acte adiționale / facturii / tranzacției și informații privind plata</w:t>
            </w:r>
          </w:p>
        </w:tc>
      </w:tr>
      <w:tr>
        <w:trPr>
          <w:trHeight w:val="700" w:hRule="atLeast"/>
          <w:cantSplit w:val="true"/>
        </w:trPr>
        <w:tc>
          <w:tcPr>
            <w:tcW w:w="82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center"/>
              <w:rPr>
                <w:rFonts w:ascii="Times New Roman" w:hAnsi="Times New Roman"/>
                <w:b/>
                <w:bCs/>
                <w:lang w:val="ro-RO"/>
              </w:rPr>
            </w:pPr>
            <w:r>
              <w:rPr>
                <w:rFonts w:ascii="Times New Roman" w:hAnsi="Times New Roman"/>
                <w:b/>
                <w:bCs/>
                <w:lang w:val="ro-RO"/>
              </w:rPr>
            </w:r>
          </w:p>
        </w:tc>
        <w:tc>
          <w:tcPr>
            <w:tcW w:w="9253" w:type="dxa"/>
            <w:gridSpan w:val="2"/>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umpara"/>
              <w:numPr>
                <w:ilvl w:val="0"/>
                <w:numId w:val="0"/>
              </w:numPr>
              <w:spacing w:before="60" w:after="60"/>
              <w:ind w:hanging="0" w:left="0"/>
              <w:rPr>
                <w:rFonts w:ascii="Times New Roman" w:hAnsi="Times New Roman"/>
                <w:i/>
                <w:i/>
                <w:lang w:val="ro-RO"/>
              </w:rPr>
            </w:pPr>
            <w:r>
              <w:rPr>
                <w:rFonts w:ascii="Times New Roman" w:hAnsi="Times New Roman"/>
                <w:i/>
                <w:lang w:val="ro-RO"/>
              </w:rPr>
            </w:r>
          </w:p>
        </w:tc>
      </w:tr>
      <w:tr>
        <w:trPr>
          <w:trHeight w:val="700" w:hRule="atLeast"/>
          <w:cantSplit w:val="true"/>
        </w:trPr>
        <w:tc>
          <w:tcPr>
            <w:tcW w:w="82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center"/>
              <w:rPr>
                <w:rFonts w:ascii="Times New Roman" w:hAnsi="Times New Roman"/>
                <w:b/>
                <w:bCs/>
                <w:lang w:val="ro-RO"/>
              </w:rPr>
            </w:pPr>
            <w:r>
              <w:rPr>
                <w:rFonts w:ascii="Times New Roman" w:hAnsi="Times New Roman"/>
                <w:b/>
                <w:bCs/>
                <w:lang w:val="ro-RO"/>
              </w:rPr>
              <w:t>3.4</w:t>
            </w:r>
          </w:p>
        </w:tc>
        <w:tc>
          <w:tcPr>
            <w:tcW w:w="9253" w:type="dxa"/>
            <w:gridSpan w:val="2"/>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rPr>
                <w:rFonts w:ascii="Times New Roman" w:hAnsi="Times New Roman"/>
                <w:i/>
                <w:i/>
                <w:lang w:val="ro-RO"/>
              </w:rPr>
            </w:pPr>
            <w:r>
              <w:rPr>
                <w:rFonts w:ascii="Times New Roman" w:hAnsi="Times New Roman"/>
                <w:b/>
                <w:bCs/>
                <w:lang w:val="ro-RO"/>
              </w:rPr>
              <w:t>Valoarea totală a contractului, inclusiv acte adiționale/facturii/tranzacţiei (în cifre şi litere)</w:t>
            </w:r>
          </w:p>
        </w:tc>
      </w:tr>
      <w:tr>
        <w:trPr>
          <w:trHeight w:val="700" w:hRule="atLeast"/>
          <w:cantSplit w:val="true"/>
        </w:trPr>
        <w:tc>
          <w:tcPr>
            <w:tcW w:w="82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center"/>
              <w:rPr>
                <w:rFonts w:ascii="Times New Roman" w:hAnsi="Times New Roman"/>
                <w:b/>
                <w:bCs/>
                <w:lang w:val="ro-RO"/>
              </w:rPr>
            </w:pPr>
            <w:r>
              <w:rPr>
                <w:rFonts w:ascii="Times New Roman" w:hAnsi="Times New Roman"/>
                <w:b/>
                <w:bCs/>
                <w:lang w:val="ro-RO"/>
              </w:rPr>
            </w:r>
          </w:p>
        </w:tc>
        <w:tc>
          <w:tcPr>
            <w:tcW w:w="9253" w:type="dxa"/>
            <w:gridSpan w:val="2"/>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umpara"/>
              <w:numPr>
                <w:ilvl w:val="0"/>
                <w:numId w:val="0"/>
              </w:numPr>
              <w:spacing w:before="60" w:after="60"/>
              <w:ind w:hanging="0" w:left="0"/>
              <w:rPr>
                <w:rFonts w:ascii="Times New Roman" w:hAnsi="Times New Roman"/>
                <w:i/>
                <w:i/>
                <w:lang w:val="ro-RO"/>
              </w:rPr>
            </w:pPr>
            <w:r>
              <w:rPr>
                <w:rFonts w:ascii="Times New Roman" w:hAnsi="Times New Roman"/>
                <w:i/>
                <w:lang w:val="ro-RO"/>
              </w:rPr>
            </w:r>
          </w:p>
        </w:tc>
      </w:tr>
      <w:tr>
        <w:trPr>
          <w:trHeight w:val="700" w:hRule="atLeast"/>
          <w:cantSplit w:val="true"/>
        </w:trPr>
        <w:tc>
          <w:tcPr>
            <w:tcW w:w="82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center"/>
              <w:rPr>
                <w:rFonts w:ascii="Times New Roman" w:hAnsi="Times New Roman"/>
                <w:b/>
                <w:bCs/>
                <w:lang w:val="ro-RO"/>
              </w:rPr>
            </w:pPr>
            <w:r>
              <w:rPr>
                <w:rFonts w:ascii="Times New Roman" w:hAnsi="Times New Roman"/>
                <w:b/>
                <w:bCs/>
                <w:lang w:val="ro-RO"/>
              </w:rPr>
              <w:t>3.5</w:t>
            </w:r>
          </w:p>
        </w:tc>
        <w:tc>
          <w:tcPr>
            <w:tcW w:w="9253" w:type="dxa"/>
            <w:gridSpan w:val="2"/>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rPr>
                <w:rFonts w:ascii="Times New Roman" w:hAnsi="Times New Roman"/>
                <w:i/>
                <w:i/>
                <w:lang w:val="ro-RO"/>
              </w:rPr>
            </w:pPr>
            <w:r>
              <w:rPr>
                <w:rFonts w:ascii="Times New Roman" w:hAnsi="Times New Roman"/>
                <w:b/>
                <w:bCs/>
                <w:lang w:val="ro-RO"/>
              </w:rPr>
              <w:t>Perioada de valabilitate a contractului, inclusiv acte adiționale</w:t>
            </w:r>
          </w:p>
        </w:tc>
      </w:tr>
      <w:tr>
        <w:trPr>
          <w:trHeight w:val="700" w:hRule="atLeast"/>
          <w:cantSplit w:val="true"/>
        </w:trPr>
        <w:tc>
          <w:tcPr>
            <w:tcW w:w="82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center"/>
              <w:rPr>
                <w:rFonts w:ascii="Times New Roman" w:hAnsi="Times New Roman"/>
                <w:b/>
                <w:bCs/>
                <w:lang w:val="ro-RO"/>
              </w:rPr>
            </w:pPr>
            <w:r>
              <w:rPr>
                <w:rFonts w:ascii="Times New Roman" w:hAnsi="Times New Roman"/>
                <w:b/>
                <w:bCs/>
                <w:lang w:val="ro-RO"/>
              </w:rPr>
            </w:r>
          </w:p>
        </w:tc>
        <w:tc>
          <w:tcPr>
            <w:tcW w:w="9253" w:type="dxa"/>
            <w:gridSpan w:val="2"/>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umpara"/>
              <w:numPr>
                <w:ilvl w:val="0"/>
                <w:numId w:val="0"/>
              </w:numPr>
              <w:spacing w:before="60" w:after="60"/>
              <w:ind w:hanging="0" w:left="0"/>
              <w:rPr>
                <w:rFonts w:ascii="Times New Roman" w:hAnsi="Times New Roman"/>
                <w:b/>
                <w:bCs/>
                <w:lang w:val="ro-RO"/>
              </w:rPr>
            </w:pPr>
            <w:r>
              <w:rPr>
                <w:rFonts w:ascii="Times New Roman" w:hAnsi="Times New Roman"/>
                <w:b/>
                <w:bCs/>
                <w:lang w:val="ro-RO"/>
              </w:rPr>
            </w:r>
          </w:p>
        </w:tc>
      </w:tr>
      <w:tr>
        <w:trPr>
          <w:trHeight w:val="700" w:hRule="atLeast"/>
          <w:cantSplit w:val="true"/>
        </w:trPr>
        <w:tc>
          <w:tcPr>
            <w:tcW w:w="82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center"/>
              <w:rPr>
                <w:rFonts w:ascii="Times New Roman" w:hAnsi="Times New Roman"/>
                <w:b/>
                <w:bCs/>
                <w:lang w:val="ro-RO"/>
              </w:rPr>
            </w:pPr>
            <w:r>
              <w:rPr>
                <w:rFonts w:ascii="Times New Roman" w:hAnsi="Times New Roman"/>
                <w:b/>
                <w:bCs/>
                <w:lang w:val="ro-RO"/>
              </w:rPr>
              <w:t>3.6</w:t>
            </w:r>
          </w:p>
        </w:tc>
        <w:tc>
          <w:tcPr>
            <w:tcW w:w="9253" w:type="dxa"/>
            <w:gridSpan w:val="2"/>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rPr>
                <w:rFonts w:ascii="Times New Roman" w:hAnsi="Times New Roman"/>
                <w:i/>
                <w:i/>
                <w:lang w:val="ro-RO"/>
              </w:rPr>
            </w:pPr>
            <w:r>
              <w:rPr>
                <w:rFonts w:ascii="Times New Roman" w:hAnsi="Times New Roman"/>
                <w:b/>
                <w:bCs/>
                <w:lang w:val="ro-RO"/>
              </w:rPr>
              <w:t>Unele dintre părțile la contract, inclusiv acte adiționale /factură/tranzacție sunt deținute și/sau controlate de o persoană desemnată? Dacă da, furnizați detalii, inclusiv regulamentul (regulamentele) UE relevant(e).</w:t>
            </w:r>
          </w:p>
        </w:tc>
      </w:tr>
      <w:tr>
        <w:trPr>
          <w:trHeight w:val="700" w:hRule="atLeast"/>
          <w:cantSplit w:val="true"/>
        </w:trPr>
        <w:tc>
          <w:tcPr>
            <w:tcW w:w="82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center"/>
              <w:rPr>
                <w:rFonts w:ascii="Times New Roman" w:hAnsi="Times New Roman"/>
                <w:b/>
                <w:bCs/>
                <w:lang w:val="ro-RO"/>
              </w:rPr>
            </w:pPr>
            <w:r>
              <w:rPr>
                <w:rFonts w:ascii="Times New Roman" w:hAnsi="Times New Roman"/>
                <w:b/>
                <w:bCs/>
                <w:lang w:val="ro-RO"/>
              </w:rPr>
            </w:r>
          </w:p>
        </w:tc>
        <w:tc>
          <w:tcPr>
            <w:tcW w:w="9253" w:type="dxa"/>
            <w:gridSpan w:val="2"/>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umpara"/>
              <w:numPr>
                <w:ilvl w:val="0"/>
                <w:numId w:val="0"/>
              </w:numPr>
              <w:spacing w:before="60" w:after="60"/>
              <w:ind w:hanging="0" w:left="0"/>
              <w:rPr>
                <w:rFonts w:ascii="Times New Roman" w:hAnsi="Times New Roman"/>
                <w:i/>
                <w:i/>
                <w:lang w:val="ro-RO"/>
              </w:rPr>
            </w:pPr>
            <w:r>
              <w:rPr>
                <w:rFonts w:ascii="Times New Roman" w:hAnsi="Times New Roman"/>
                <w:i/>
                <w:lang w:val="ro-RO"/>
              </w:rPr>
            </w:r>
          </w:p>
        </w:tc>
      </w:tr>
      <w:tr>
        <w:trPr>
          <w:trHeight w:val="700" w:hRule="atLeast"/>
          <w:cantSplit w:val="true"/>
        </w:trPr>
        <w:tc>
          <w:tcPr>
            <w:tcW w:w="10079" w:type="dxa"/>
            <w:gridSpan w:val="3"/>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rPr>
                <w:rFonts w:ascii="Times New Roman" w:hAnsi="Times New Roman"/>
                <w:i/>
                <w:i/>
                <w:lang w:val="ro-RO"/>
              </w:rPr>
            </w:pPr>
            <w:r>
              <w:rPr>
                <w:rFonts w:ascii="Times New Roman" w:hAnsi="Times New Roman"/>
                <w:b/>
                <w:bCs/>
                <w:i/>
                <w:lang w:val="ro-RO"/>
              </w:rPr>
              <w:t>Detalii privind operațiunea financiară</w:t>
            </w:r>
          </w:p>
        </w:tc>
      </w:tr>
      <w:tr>
        <w:trPr>
          <w:trHeight w:val="643" w:hRule="atLeast"/>
          <w:cantSplit w:val="true"/>
        </w:trPr>
        <w:tc>
          <w:tcPr>
            <w:tcW w:w="82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center"/>
              <w:rPr>
                <w:rFonts w:ascii="Times New Roman" w:hAnsi="Times New Roman"/>
                <w:b/>
                <w:bCs/>
                <w:lang w:val="ro-RO"/>
              </w:rPr>
            </w:pPr>
            <w:r>
              <w:rPr>
                <w:rFonts w:ascii="Times New Roman" w:hAnsi="Times New Roman"/>
                <w:b/>
                <w:bCs/>
                <w:lang w:val="ro-RO"/>
              </w:rPr>
              <w:t>3.7</w:t>
            </w:r>
          </w:p>
        </w:tc>
        <w:tc>
          <w:tcPr>
            <w:tcW w:w="9253" w:type="dxa"/>
            <w:gridSpan w:val="2"/>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rPr>
                <w:rFonts w:ascii="Times New Roman" w:hAnsi="Times New Roman"/>
                <w:lang w:val="ro-RO"/>
              </w:rPr>
            </w:pPr>
            <w:r>
              <w:rPr>
                <w:rFonts w:ascii="Times New Roman" w:hAnsi="Times New Roman"/>
                <w:b/>
                <w:bCs/>
                <w:lang w:val="ro-RO"/>
              </w:rPr>
              <w:t>Data operațiunii financiare vizate</w:t>
            </w:r>
          </w:p>
        </w:tc>
      </w:tr>
      <w:tr>
        <w:trPr>
          <w:trHeight w:val="568" w:hRule="atLeast"/>
          <w:cantSplit w:val="true"/>
        </w:trPr>
        <w:tc>
          <w:tcPr>
            <w:tcW w:w="82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center"/>
              <w:rPr>
                <w:rFonts w:ascii="Times New Roman" w:hAnsi="Times New Roman"/>
                <w:b/>
                <w:bCs/>
                <w:lang w:val="ro-RO"/>
              </w:rPr>
            </w:pPr>
            <w:r>
              <w:rPr>
                <w:rFonts w:ascii="Times New Roman" w:hAnsi="Times New Roman"/>
                <w:b/>
                <w:bCs/>
                <w:lang w:val="ro-RO"/>
              </w:rPr>
            </w:r>
          </w:p>
        </w:tc>
        <w:tc>
          <w:tcPr>
            <w:tcW w:w="9253" w:type="dxa"/>
            <w:gridSpan w:val="2"/>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umpara"/>
              <w:numPr>
                <w:ilvl w:val="0"/>
                <w:numId w:val="0"/>
              </w:numPr>
              <w:spacing w:before="60" w:after="60"/>
              <w:ind w:hanging="0" w:left="0"/>
              <w:rPr>
                <w:rFonts w:ascii="Times New Roman" w:hAnsi="Times New Roman"/>
                <w:b/>
                <w:bCs/>
                <w:lang w:val="ro-RO"/>
              </w:rPr>
            </w:pPr>
            <w:r>
              <w:rPr>
                <w:rFonts w:ascii="Times New Roman" w:hAnsi="Times New Roman"/>
                <w:b/>
                <w:bCs/>
                <w:lang w:val="ro-RO"/>
              </w:rPr>
            </w:r>
          </w:p>
        </w:tc>
      </w:tr>
      <w:tr>
        <w:trPr>
          <w:trHeight w:val="426" w:hRule="atLeast"/>
          <w:cantSplit w:val="true"/>
        </w:trPr>
        <w:tc>
          <w:tcPr>
            <w:tcW w:w="826" w:type="dxa"/>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Numpara"/>
              <w:numPr>
                <w:ilvl w:val="0"/>
                <w:numId w:val="0"/>
              </w:numPr>
              <w:spacing w:before="60" w:after="60"/>
              <w:ind w:hanging="0" w:left="0"/>
              <w:jc w:val="center"/>
              <w:rPr>
                <w:rFonts w:ascii="Times New Roman" w:hAnsi="Times New Roman"/>
                <w:b/>
                <w:bCs/>
                <w:lang w:val="ro-RO"/>
              </w:rPr>
            </w:pPr>
            <w:r>
              <w:rPr>
                <w:rFonts w:ascii="Times New Roman" w:hAnsi="Times New Roman"/>
                <w:b/>
                <w:bCs/>
                <w:lang w:val="ro-RO"/>
              </w:rPr>
              <w:t>3.7.1</w:t>
            </w:r>
          </w:p>
        </w:tc>
        <w:tc>
          <w:tcPr>
            <w:tcW w:w="9253" w:type="dxa"/>
            <w:gridSpan w:val="2"/>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Numpara"/>
              <w:numPr>
                <w:ilvl w:val="0"/>
                <w:numId w:val="0"/>
              </w:numPr>
              <w:spacing w:before="60" w:after="60"/>
              <w:ind w:hanging="0" w:left="0"/>
              <w:rPr>
                <w:rFonts w:ascii="Times New Roman" w:hAnsi="Times New Roman"/>
                <w:b/>
                <w:bCs/>
                <w:lang w:val="ro-RO"/>
              </w:rPr>
            </w:pPr>
            <w:r>
              <w:rPr>
                <w:rFonts w:ascii="Times New Roman" w:hAnsi="Times New Roman"/>
                <w:b/>
                <w:bCs/>
                <w:lang w:val="ro-RO"/>
              </w:rPr>
              <w:t xml:space="preserve">Specificați valoarea totală a fondurilor înghețate care solicitați să fie dezghețate în baza prezentei cereri. </w:t>
            </w:r>
          </w:p>
        </w:tc>
      </w:tr>
      <w:tr>
        <w:trPr>
          <w:trHeight w:val="584" w:hRule="atLeast"/>
          <w:cantSplit w:val="true"/>
        </w:trPr>
        <w:tc>
          <w:tcPr>
            <w:tcW w:w="82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center"/>
              <w:rPr>
                <w:rFonts w:ascii="Times New Roman" w:hAnsi="Times New Roman"/>
                <w:b/>
                <w:bCs/>
                <w:lang w:val="ro-RO"/>
              </w:rPr>
            </w:pPr>
            <w:r>
              <w:rPr>
                <w:rFonts w:ascii="Times New Roman" w:hAnsi="Times New Roman"/>
                <w:b/>
                <w:bCs/>
                <w:lang w:val="ro-RO"/>
              </w:rPr>
            </w:r>
          </w:p>
        </w:tc>
        <w:tc>
          <w:tcPr>
            <w:tcW w:w="9253" w:type="dxa"/>
            <w:gridSpan w:val="2"/>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umpara"/>
              <w:numPr>
                <w:ilvl w:val="0"/>
                <w:numId w:val="0"/>
              </w:numPr>
              <w:spacing w:before="60" w:after="60"/>
              <w:ind w:hanging="0" w:left="0"/>
              <w:rPr>
                <w:rFonts w:ascii="Times New Roman" w:hAnsi="Times New Roman"/>
                <w:b/>
                <w:bCs/>
                <w:lang w:val="ro-RO"/>
              </w:rPr>
            </w:pPr>
            <w:r>
              <w:rPr>
                <w:rFonts w:ascii="Times New Roman" w:hAnsi="Times New Roman"/>
                <w:b/>
                <w:bCs/>
                <w:lang w:val="ro-RO"/>
              </w:rPr>
            </w:r>
          </w:p>
        </w:tc>
      </w:tr>
      <w:tr>
        <w:trPr>
          <w:trHeight w:val="584" w:hRule="atLeast"/>
          <w:cantSplit w:val="true"/>
        </w:trPr>
        <w:tc>
          <w:tcPr>
            <w:tcW w:w="826" w:type="dxa"/>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Numpara"/>
              <w:numPr>
                <w:ilvl w:val="0"/>
                <w:numId w:val="0"/>
              </w:numPr>
              <w:spacing w:before="60" w:after="60"/>
              <w:ind w:hanging="0" w:left="0"/>
              <w:jc w:val="center"/>
              <w:rPr>
                <w:rFonts w:ascii="Times New Roman" w:hAnsi="Times New Roman"/>
                <w:b/>
                <w:bCs/>
                <w:lang w:val="ro-RO"/>
              </w:rPr>
            </w:pPr>
            <w:r>
              <w:rPr>
                <w:rFonts w:ascii="Times New Roman" w:hAnsi="Times New Roman"/>
                <w:b/>
                <w:bCs/>
                <w:lang w:val="ro-RO"/>
              </w:rPr>
              <w:t>3.7.2</w:t>
            </w:r>
          </w:p>
        </w:tc>
        <w:tc>
          <w:tcPr>
            <w:tcW w:w="9253" w:type="dxa"/>
            <w:gridSpan w:val="2"/>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Numpara"/>
              <w:numPr>
                <w:ilvl w:val="0"/>
                <w:numId w:val="0"/>
              </w:numPr>
              <w:spacing w:before="60" w:after="60"/>
              <w:ind w:hanging="0" w:left="0"/>
              <w:rPr>
                <w:rFonts w:ascii="Times New Roman" w:hAnsi="Times New Roman"/>
                <w:b/>
                <w:bCs/>
                <w:lang w:val="ro-RO"/>
              </w:rPr>
            </w:pPr>
            <w:r>
              <w:rPr>
                <w:rFonts w:ascii="Times New Roman" w:hAnsi="Times New Roman"/>
                <w:b/>
                <w:bCs/>
                <w:lang w:val="ro-RO"/>
              </w:rPr>
              <w:t>Detaliați proveniența/sursa (din punct de vedere contractual și tranzacțional)  fondurilor care au făcut obiectul înghețării</w:t>
            </w:r>
          </w:p>
        </w:tc>
      </w:tr>
      <w:tr>
        <w:trPr>
          <w:trHeight w:val="1000" w:hRule="atLeast"/>
          <w:cantSplit w:val="true"/>
        </w:trPr>
        <w:tc>
          <w:tcPr>
            <w:tcW w:w="82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center"/>
              <w:rPr>
                <w:rFonts w:ascii="Times New Roman" w:hAnsi="Times New Roman"/>
                <w:b/>
                <w:bCs/>
                <w:lang w:val="ro-RO"/>
              </w:rPr>
            </w:pPr>
            <w:r>
              <w:rPr>
                <w:rFonts w:ascii="Times New Roman" w:hAnsi="Times New Roman"/>
                <w:b/>
                <w:bCs/>
                <w:lang w:val="ro-RO"/>
              </w:rPr>
            </w:r>
          </w:p>
        </w:tc>
        <w:tc>
          <w:tcPr>
            <w:tcW w:w="9253" w:type="dxa"/>
            <w:gridSpan w:val="2"/>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umpara"/>
              <w:numPr>
                <w:ilvl w:val="0"/>
                <w:numId w:val="0"/>
              </w:numPr>
              <w:spacing w:before="60" w:after="60"/>
              <w:ind w:hanging="0" w:left="0"/>
              <w:rPr>
                <w:rFonts w:ascii="Times New Roman" w:hAnsi="Times New Roman"/>
                <w:b/>
                <w:bCs/>
                <w:lang w:val="ro-RO"/>
              </w:rPr>
            </w:pPr>
            <w:r>
              <w:rPr>
                <w:rFonts w:ascii="Times New Roman" w:hAnsi="Times New Roman"/>
                <w:b/>
                <w:bCs/>
                <w:lang w:val="ro-RO"/>
              </w:rPr>
            </w:r>
          </w:p>
        </w:tc>
      </w:tr>
      <w:tr>
        <w:trPr>
          <w:trHeight w:val="643" w:hRule="atLeast"/>
          <w:cantSplit w:val="true"/>
        </w:trPr>
        <w:tc>
          <w:tcPr>
            <w:tcW w:w="82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center"/>
              <w:rPr>
                <w:rFonts w:ascii="Times New Roman" w:hAnsi="Times New Roman"/>
                <w:b/>
                <w:bCs/>
                <w:lang w:val="ro-RO"/>
              </w:rPr>
            </w:pPr>
            <w:r>
              <w:rPr>
                <w:rFonts w:ascii="Times New Roman" w:hAnsi="Times New Roman"/>
                <w:b/>
                <w:bCs/>
                <w:lang w:val="ro-RO"/>
              </w:rPr>
              <w:t>3.8</w:t>
            </w:r>
          </w:p>
        </w:tc>
        <w:tc>
          <w:tcPr>
            <w:tcW w:w="9253" w:type="dxa"/>
            <w:gridSpan w:val="2"/>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rPr>
                <w:rFonts w:ascii="Times New Roman" w:hAnsi="Times New Roman"/>
                <w:b/>
                <w:bCs/>
                <w:lang w:val="ro-RO"/>
              </w:rPr>
            </w:pPr>
            <w:r>
              <w:rPr>
                <w:rFonts w:ascii="Times New Roman" w:hAnsi="Times New Roman"/>
                <w:b/>
                <w:bCs/>
                <w:lang w:val="ro-RO"/>
              </w:rPr>
              <w:t>Precizați destinația și natura tranzacției/tranzacțiilor preconizate a se realiza cu fondurile, ulterior dezghețării acestora, și prezentați informațiile colectate în cadrul procedurilor interne de conformitate privind cunoașterea partenerilor comerciali (contracte, contacte, conturi bancare, etc), referitor la entitatea cu care se realizează tranzacția</w:t>
            </w:r>
          </w:p>
          <w:p>
            <w:pPr>
              <w:pStyle w:val="Numpara"/>
              <w:numPr>
                <w:ilvl w:val="0"/>
                <w:numId w:val="0"/>
              </w:numPr>
              <w:spacing w:before="60" w:after="60"/>
              <w:ind w:hanging="0" w:left="0"/>
              <w:rPr>
                <w:rFonts w:ascii="Times New Roman" w:hAnsi="Times New Roman"/>
                <w:lang w:val="ro-RO"/>
              </w:rPr>
            </w:pPr>
            <w:r>
              <w:rPr>
                <w:rFonts w:ascii="Times New Roman" w:hAnsi="Times New Roman"/>
                <w:lang w:val="ro-RO"/>
              </w:rPr>
            </w:r>
          </w:p>
        </w:tc>
      </w:tr>
      <w:tr>
        <w:trPr>
          <w:trHeight w:val="2247" w:hRule="atLeast"/>
          <w:cantSplit w:val="true"/>
        </w:trPr>
        <w:tc>
          <w:tcPr>
            <w:tcW w:w="82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rPr>
                <w:rFonts w:ascii="Times New Roman" w:hAnsi="Times New Roman"/>
                <w:b/>
                <w:bCs/>
                <w:lang w:val="ro-RO"/>
              </w:rPr>
            </w:pPr>
            <w:r>
              <w:rPr>
                <w:rFonts w:ascii="Times New Roman" w:hAnsi="Times New Roman"/>
                <w:b/>
                <w:bCs/>
                <w:lang w:val="ro-RO"/>
              </w:rPr>
            </w:r>
          </w:p>
        </w:tc>
        <w:tc>
          <w:tcPr>
            <w:tcW w:w="9253" w:type="dxa"/>
            <w:gridSpan w:val="2"/>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umpara"/>
              <w:numPr>
                <w:ilvl w:val="0"/>
                <w:numId w:val="0"/>
              </w:numPr>
              <w:spacing w:before="60" w:after="60"/>
              <w:ind w:hanging="0" w:left="0"/>
              <w:rPr>
                <w:rFonts w:ascii="Times New Roman" w:hAnsi="Times New Roman"/>
                <w:b/>
                <w:bCs/>
                <w:lang w:val="ro-RO"/>
              </w:rPr>
            </w:pPr>
            <w:r>
              <w:rPr>
                <w:rFonts w:ascii="Times New Roman" w:hAnsi="Times New Roman"/>
                <w:b/>
                <w:bCs/>
                <w:lang w:val="ro-RO"/>
              </w:rPr>
            </w:r>
          </w:p>
        </w:tc>
      </w:tr>
      <w:tr>
        <w:trPr>
          <w:trHeight w:val="643" w:hRule="atLeast"/>
          <w:cantSplit w:val="true"/>
        </w:trPr>
        <w:tc>
          <w:tcPr>
            <w:tcW w:w="82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center"/>
              <w:rPr>
                <w:rFonts w:ascii="Times New Roman" w:hAnsi="Times New Roman"/>
                <w:b/>
                <w:bCs/>
                <w:lang w:val="ro-RO"/>
              </w:rPr>
            </w:pPr>
            <w:r>
              <w:rPr>
                <w:rFonts w:ascii="Times New Roman" w:hAnsi="Times New Roman"/>
                <w:b/>
                <w:bCs/>
                <w:lang w:val="ro-RO"/>
              </w:rPr>
              <w:t>3.9</w:t>
            </w:r>
          </w:p>
        </w:tc>
        <w:tc>
          <w:tcPr>
            <w:tcW w:w="9253" w:type="dxa"/>
            <w:gridSpan w:val="2"/>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rPr>
                <w:rFonts w:ascii="Times New Roman" w:hAnsi="Times New Roman"/>
                <w:b/>
                <w:bCs/>
                <w:lang w:val="ro-RO"/>
              </w:rPr>
            </w:pPr>
            <w:r>
              <w:rPr>
                <w:rFonts w:ascii="Times New Roman" w:hAnsi="Times New Roman"/>
                <w:b/>
                <w:bCs/>
                <w:lang w:val="ro-RO"/>
              </w:rPr>
              <w:t xml:space="preserve">Prezentați concret tranzacțiile care se vor realiza ulterior cu fondurile supuse autorizării </w:t>
            </w:r>
          </w:p>
          <w:p>
            <w:pPr>
              <w:pStyle w:val="Numpara"/>
              <w:numPr>
                <w:ilvl w:val="0"/>
                <w:numId w:val="0"/>
              </w:numPr>
              <w:spacing w:before="60" w:after="60"/>
              <w:ind w:hanging="0" w:left="0"/>
              <w:rPr>
                <w:rFonts w:ascii="Times New Roman" w:hAnsi="Times New Roman"/>
                <w:b/>
                <w:bCs/>
                <w:lang w:val="ro-RO"/>
              </w:rPr>
            </w:pPr>
            <w:r>
              <w:rPr>
                <w:rFonts w:ascii="Times New Roman" w:hAnsi="Times New Roman"/>
                <w:b/>
                <w:bCs/>
                <w:sz w:val="22"/>
                <w:lang w:val="ro-RO"/>
              </w:rPr>
              <w:t>(Specificați fiecare tranzacție din fluxul financiar pentru destinația  prevăzută, până când fondurile ajung la destinatarul prevăzut.)</w:t>
            </w:r>
          </w:p>
        </w:tc>
      </w:tr>
      <w:tr>
        <w:trPr>
          <w:trHeight w:val="1294" w:hRule="atLeast"/>
          <w:cantSplit w:val="true"/>
        </w:trPr>
        <w:tc>
          <w:tcPr>
            <w:tcW w:w="82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center"/>
              <w:rPr>
                <w:rFonts w:ascii="Times New Roman" w:hAnsi="Times New Roman"/>
                <w:b/>
                <w:bCs/>
                <w:lang w:val="ro-RO"/>
              </w:rPr>
            </w:pPr>
            <w:r>
              <w:rPr>
                <w:rFonts w:ascii="Times New Roman" w:hAnsi="Times New Roman"/>
                <w:b/>
                <w:bCs/>
                <w:lang w:val="ro-RO"/>
              </w:rPr>
            </w:r>
          </w:p>
        </w:tc>
        <w:tc>
          <w:tcPr>
            <w:tcW w:w="9253" w:type="dxa"/>
            <w:gridSpan w:val="2"/>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umpara"/>
              <w:numPr>
                <w:ilvl w:val="0"/>
                <w:numId w:val="0"/>
              </w:numPr>
              <w:spacing w:before="60" w:after="60"/>
              <w:ind w:hanging="0" w:left="0"/>
              <w:rPr>
                <w:rFonts w:ascii="Times New Roman" w:hAnsi="Times New Roman"/>
                <w:b/>
                <w:bCs/>
                <w:lang w:val="ro-RO"/>
              </w:rPr>
            </w:pPr>
            <w:r>
              <w:rPr>
                <w:rFonts w:ascii="Times New Roman" w:hAnsi="Times New Roman"/>
                <w:b/>
                <w:bCs/>
                <w:lang w:val="ro-RO"/>
              </w:rPr>
            </w:r>
          </w:p>
        </w:tc>
      </w:tr>
      <w:tr>
        <w:trPr>
          <w:trHeight w:val="580" w:hRule="atLeast"/>
          <w:cantSplit w:val="true"/>
        </w:trPr>
        <w:tc>
          <w:tcPr>
            <w:tcW w:w="10079" w:type="dxa"/>
            <w:gridSpan w:val="3"/>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rPr>
                <w:rFonts w:ascii="Times New Roman" w:hAnsi="Times New Roman"/>
                <w:lang w:val="ro-RO"/>
              </w:rPr>
            </w:pPr>
            <w:r>
              <w:rPr>
                <w:rFonts w:ascii="Times New Roman" w:hAnsi="Times New Roman"/>
                <w:b/>
                <w:bCs/>
                <w:i/>
                <w:lang w:val="ro-RO"/>
              </w:rPr>
              <w:t>Alte informații</w:t>
            </w:r>
          </w:p>
        </w:tc>
      </w:tr>
      <w:tr>
        <w:trPr>
          <w:trHeight w:val="1123" w:hRule="atLeast"/>
          <w:cantSplit w:val="true"/>
        </w:trPr>
        <w:tc>
          <w:tcPr>
            <w:tcW w:w="82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center"/>
              <w:rPr>
                <w:rFonts w:ascii="Times New Roman" w:hAnsi="Times New Roman"/>
                <w:b/>
                <w:bCs/>
                <w:lang w:val="ro-RO"/>
              </w:rPr>
            </w:pPr>
            <w:r>
              <w:rPr>
                <w:rFonts w:ascii="Times New Roman" w:hAnsi="Times New Roman"/>
                <w:b/>
                <w:bCs/>
                <w:lang w:val="ro-RO"/>
              </w:rPr>
              <w:t>3.14</w:t>
            </w:r>
          </w:p>
        </w:tc>
        <w:tc>
          <w:tcPr>
            <w:tcW w:w="9253" w:type="dxa"/>
            <w:gridSpan w:val="2"/>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rPr>
                <w:rFonts w:ascii="Times New Roman" w:hAnsi="Times New Roman"/>
                <w:lang w:val="ro-RO"/>
              </w:rPr>
            </w:pPr>
            <w:r>
              <w:rPr>
                <w:rFonts w:ascii="Times New Roman" w:hAnsi="Times New Roman"/>
                <w:b/>
                <w:bCs/>
                <w:lang w:val="ro-RO"/>
              </w:rPr>
              <w:t>Destinatarul final tranzacțional al fondurilor care fac obiectul prezentei cereri este deținut și/sau controlat de o persoană desemnată? Dacă da, furnizați detalii.</w:t>
            </w:r>
          </w:p>
        </w:tc>
      </w:tr>
      <w:tr>
        <w:trPr>
          <w:trHeight w:val="1123" w:hRule="atLeast"/>
          <w:cantSplit w:val="true"/>
        </w:trPr>
        <w:tc>
          <w:tcPr>
            <w:tcW w:w="82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center"/>
              <w:rPr>
                <w:rFonts w:ascii="Times New Roman" w:hAnsi="Times New Roman"/>
                <w:b/>
                <w:bCs/>
                <w:lang w:val="ro-RO"/>
              </w:rPr>
            </w:pPr>
            <w:r>
              <w:rPr>
                <w:rFonts w:ascii="Times New Roman" w:hAnsi="Times New Roman"/>
                <w:b/>
                <w:bCs/>
                <w:lang w:val="ro-RO"/>
              </w:rPr>
            </w:r>
          </w:p>
        </w:tc>
        <w:tc>
          <w:tcPr>
            <w:tcW w:w="9253" w:type="dxa"/>
            <w:gridSpan w:val="2"/>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umpara"/>
              <w:numPr>
                <w:ilvl w:val="0"/>
                <w:numId w:val="0"/>
              </w:numPr>
              <w:spacing w:before="60" w:after="60"/>
              <w:ind w:hanging="0" w:left="0"/>
              <w:rPr>
                <w:rFonts w:ascii="Times New Roman" w:hAnsi="Times New Roman"/>
                <w:b/>
                <w:bCs/>
                <w:lang w:val="ro-RO"/>
              </w:rPr>
            </w:pPr>
            <w:r>
              <w:rPr>
                <w:rFonts w:ascii="Times New Roman" w:hAnsi="Times New Roman"/>
                <w:b/>
                <w:bCs/>
                <w:lang w:val="ro-RO"/>
              </w:rPr>
            </w:r>
          </w:p>
        </w:tc>
      </w:tr>
      <w:tr>
        <w:trPr>
          <w:trHeight w:val="1123" w:hRule="atLeast"/>
          <w:cantSplit w:val="true"/>
        </w:trPr>
        <w:tc>
          <w:tcPr>
            <w:tcW w:w="82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center"/>
              <w:rPr>
                <w:rFonts w:ascii="Times New Roman" w:hAnsi="Times New Roman"/>
                <w:b/>
                <w:bCs/>
                <w:lang w:val="ro-RO"/>
              </w:rPr>
            </w:pPr>
            <w:r>
              <w:rPr>
                <w:rFonts w:ascii="Times New Roman" w:hAnsi="Times New Roman"/>
                <w:b/>
                <w:bCs/>
                <w:lang w:val="ro-RO"/>
              </w:rPr>
              <w:t>3.15</w:t>
            </w:r>
          </w:p>
        </w:tc>
        <w:tc>
          <w:tcPr>
            <w:tcW w:w="9253" w:type="dxa"/>
            <w:gridSpan w:val="2"/>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rPr>
                <w:rFonts w:ascii="Times New Roman" w:hAnsi="Times New Roman"/>
                <w:lang w:val="ro-RO"/>
              </w:rPr>
            </w:pPr>
            <w:r>
              <w:rPr>
                <w:rFonts w:ascii="Times New Roman" w:hAnsi="Times New Roman"/>
                <w:b/>
                <w:bCs/>
                <w:lang w:val="ro-RO"/>
              </w:rPr>
              <w:t>Furnizați detalii, însoțite de documente justificative adecvate, cu privire la beneficiarul real al fondurilor și menționați dacă acesta este supus sancțiunilor internaționale.</w:t>
            </w:r>
          </w:p>
        </w:tc>
      </w:tr>
      <w:tr>
        <w:trPr>
          <w:trHeight w:val="1123" w:hRule="atLeast"/>
          <w:cantSplit w:val="true"/>
        </w:trPr>
        <w:tc>
          <w:tcPr>
            <w:tcW w:w="82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center"/>
              <w:rPr>
                <w:rFonts w:ascii="Times New Roman" w:hAnsi="Times New Roman"/>
                <w:b/>
                <w:bCs/>
                <w:lang w:val="ro-RO"/>
              </w:rPr>
            </w:pPr>
            <w:r>
              <w:rPr>
                <w:rFonts w:ascii="Times New Roman" w:hAnsi="Times New Roman"/>
                <w:b/>
                <w:bCs/>
                <w:lang w:val="ro-RO"/>
              </w:rPr>
            </w:r>
          </w:p>
        </w:tc>
        <w:tc>
          <w:tcPr>
            <w:tcW w:w="9253" w:type="dxa"/>
            <w:gridSpan w:val="2"/>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umpara"/>
              <w:numPr>
                <w:ilvl w:val="0"/>
                <w:numId w:val="0"/>
              </w:numPr>
              <w:spacing w:before="60" w:after="60"/>
              <w:ind w:hanging="0" w:left="0"/>
              <w:rPr>
                <w:rFonts w:ascii="Times New Roman" w:hAnsi="Times New Roman"/>
                <w:b/>
                <w:bCs/>
                <w:lang w:val="ro-RO"/>
              </w:rPr>
            </w:pPr>
            <w:r>
              <w:rPr>
                <w:rFonts w:ascii="Times New Roman" w:hAnsi="Times New Roman"/>
                <w:b/>
                <w:bCs/>
                <w:lang w:val="ro-RO"/>
              </w:rPr>
            </w:r>
          </w:p>
        </w:tc>
      </w:tr>
      <w:tr>
        <w:trPr>
          <w:trHeight w:val="2195" w:hRule="atLeast"/>
          <w:cantSplit w:val="true"/>
        </w:trPr>
        <w:tc>
          <w:tcPr>
            <w:tcW w:w="82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center"/>
              <w:rPr>
                <w:rFonts w:ascii="Times New Roman" w:hAnsi="Times New Roman"/>
                <w:b/>
                <w:bCs/>
                <w:lang w:val="ro-RO"/>
              </w:rPr>
            </w:pPr>
            <w:r>
              <w:rPr>
                <w:rFonts w:ascii="Times New Roman" w:hAnsi="Times New Roman"/>
                <w:b/>
                <w:bCs/>
                <w:lang w:val="ro-RO"/>
              </w:rPr>
              <w:t>3.16</w:t>
            </w:r>
          </w:p>
        </w:tc>
        <w:tc>
          <w:tcPr>
            <w:tcW w:w="9253" w:type="dxa"/>
            <w:gridSpan w:val="2"/>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rPr>
                <w:rFonts w:ascii="Times New Roman" w:hAnsi="Times New Roman"/>
                <w:lang w:val="ro-RO"/>
              </w:rPr>
            </w:pPr>
            <w:r>
              <w:rPr>
                <w:rFonts w:ascii="Times New Roman" w:hAnsi="Times New Roman"/>
                <w:b/>
                <w:bCs/>
                <w:lang w:val="ro-RO"/>
              </w:rPr>
              <w:t>Aveți informații sau aveți o suspiciune rezonabilă că fondurile care fac obiectul prezentei cereri pot fi utilizate de o persoană desemnată sau de o persoană care acționează în numele sau la comanda acestora sau de entități deținute sau controlate de acestea?</w:t>
            </w:r>
          </w:p>
        </w:tc>
      </w:tr>
      <w:tr>
        <w:trPr>
          <w:trHeight w:val="967" w:hRule="atLeast"/>
          <w:cantSplit w:val="true"/>
        </w:trPr>
        <w:tc>
          <w:tcPr>
            <w:tcW w:w="82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center"/>
              <w:rPr>
                <w:rFonts w:ascii="Times New Roman" w:hAnsi="Times New Roman"/>
                <w:b/>
                <w:bCs/>
                <w:lang w:val="ro-RO"/>
              </w:rPr>
            </w:pPr>
            <w:r>
              <w:rPr>
                <w:rFonts w:ascii="Times New Roman" w:hAnsi="Times New Roman"/>
                <w:b/>
                <w:bCs/>
                <w:lang w:val="ro-RO"/>
              </w:rPr>
            </w:r>
          </w:p>
        </w:tc>
        <w:tc>
          <w:tcPr>
            <w:tcW w:w="9253" w:type="dxa"/>
            <w:gridSpan w:val="2"/>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umpara"/>
              <w:numPr>
                <w:ilvl w:val="0"/>
                <w:numId w:val="0"/>
              </w:numPr>
              <w:spacing w:before="60" w:after="60"/>
              <w:ind w:hanging="0" w:left="0"/>
              <w:rPr>
                <w:rFonts w:ascii="Times New Roman" w:hAnsi="Times New Roman"/>
                <w:b/>
                <w:bCs/>
                <w:lang w:val="ro-RO"/>
              </w:rPr>
            </w:pPr>
            <w:r>
              <w:rPr>
                <w:rFonts w:ascii="Times New Roman" w:hAnsi="Times New Roman"/>
                <w:b/>
                <w:bCs/>
                <w:lang w:val="ro-RO"/>
              </w:rPr>
            </w:r>
          </w:p>
        </w:tc>
      </w:tr>
      <w:tr>
        <w:trPr>
          <w:trHeight w:val="1040" w:hRule="atLeast"/>
        </w:trPr>
        <w:tc>
          <w:tcPr>
            <w:tcW w:w="10079" w:type="dxa"/>
            <w:gridSpan w:val="3"/>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0" w:after="0"/>
              <w:ind w:hanging="0" w:left="0"/>
              <w:rPr>
                <w:rFonts w:ascii="Times New Roman" w:hAnsi="Times New Roman"/>
                <w:b/>
                <w:bCs/>
                <w:lang w:val="ro-RO"/>
              </w:rPr>
            </w:pPr>
            <w:r>
              <w:rPr>
                <w:rFonts w:ascii="Times New Roman" w:hAnsi="Times New Roman"/>
                <w:b/>
                <w:lang w:val="ro-RO"/>
              </w:rPr>
              <w:t xml:space="preserve">SECȚIUNEA 4 - </w:t>
            </w:r>
            <w:r>
              <w:rPr>
                <w:rFonts w:ascii="Times New Roman" w:hAnsi="Times New Roman"/>
                <w:b/>
                <w:bCs/>
                <w:lang w:val="ro-RO"/>
              </w:rPr>
              <w:t>INFORMAȚII SUPLIMENTARE</w:t>
            </w:r>
          </w:p>
        </w:tc>
      </w:tr>
      <w:tr>
        <w:trPr>
          <w:trHeight w:val="1040" w:hRule="atLeast"/>
        </w:trPr>
        <w:tc>
          <w:tcPr>
            <w:tcW w:w="1370" w:type="dxa"/>
            <w:gridSpan w:val="2"/>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center"/>
              <w:rPr>
                <w:rFonts w:ascii="Times New Roman" w:hAnsi="Times New Roman"/>
                <w:b/>
                <w:bCs/>
                <w:lang w:val="ro-RO"/>
              </w:rPr>
            </w:pPr>
            <w:r>
              <w:rPr>
                <w:rFonts w:ascii="Times New Roman" w:hAnsi="Times New Roman"/>
                <w:b/>
                <w:bCs/>
                <w:lang w:val="ro-RO"/>
              </w:rPr>
              <w:t>4.1</w:t>
            </w:r>
          </w:p>
        </w:tc>
        <w:tc>
          <w:tcPr>
            <w:tcW w:w="8709"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umpara"/>
              <w:numPr>
                <w:ilvl w:val="0"/>
                <w:numId w:val="0"/>
              </w:numPr>
              <w:spacing w:before="60" w:after="60"/>
              <w:ind w:hanging="0" w:left="0"/>
              <w:jc w:val="both"/>
              <w:rPr>
                <w:rFonts w:ascii="Times New Roman" w:hAnsi="Times New Roman"/>
                <w:b/>
                <w:bCs/>
                <w:lang w:val="ro-RO"/>
              </w:rPr>
            </w:pPr>
            <w:r>
              <w:rPr>
                <w:rFonts w:ascii="Times New Roman" w:hAnsi="Times New Roman"/>
                <w:b/>
                <w:bCs/>
                <w:lang w:val="ro-RO"/>
              </w:rPr>
              <w:t>Furnizați orice informații suplimentare considerate relevante pentru evaluarea prezentei cereri</w:t>
            </w:r>
          </w:p>
        </w:tc>
      </w:tr>
      <w:tr>
        <w:trPr>
          <w:trHeight w:val="1745" w:hRule="atLeast"/>
        </w:trPr>
        <w:tc>
          <w:tcPr>
            <w:tcW w:w="1370" w:type="dxa"/>
            <w:gridSpan w:val="2"/>
            <w:tcBorders>
              <w:top w:val="single" w:sz="4" w:space="0" w:color="000000"/>
              <w:left w:val="single" w:sz="4" w:space="0" w:color="000000"/>
              <w:bottom w:val="single" w:sz="4" w:space="0" w:color="000000"/>
              <w:right w:val="single" w:sz="4" w:space="0" w:color="000000"/>
            </w:tcBorders>
            <w:vAlign w:val="center"/>
          </w:tcPr>
          <w:p>
            <w:pPr>
              <w:pStyle w:val="Numpara"/>
              <w:numPr>
                <w:ilvl w:val="0"/>
                <w:numId w:val="0"/>
              </w:numPr>
              <w:spacing w:before="60" w:after="60"/>
              <w:ind w:hanging="0" w:left="0"/>
              <w:jc w:val="both"/>
              <w:rPr>
                <w:rFonts w:ascii="Times New Roman" w:hAnsi="Times New Roman"/>
                <w:b/>
                <w:bCs/>
                <w:lang w:val="ro-RO"/>
              </w:rPr>
            </w:pPr>
            <w:r>
              <w:rPr>
                <w:rFonts w:ascii="Times New Roman" w:hAnsi="Times New Roman"/>
                <w:b/>
                <w:bCs/>
                <w:lang w:val="ro-RO"/>
              </w:rPr>
            </w:r>
          </w:p>
        </w:tc>
        <w:tc>
          <w:tcPr>
            <w:tcW w:w="8709" w:type="dxa"/>
            <w:tcBorders>
              <w:top w:val="single" w:sz="4" w:space="0" w:color="000000"/>
              <w:left w:val="single" w:sz="4" w:space="0" w:color="000000"/>
              <w:bottom w:val="single" w:sz="4" w:space="0" w:color="000000"/>
              <w:right w:val="single" w:sz="4" w:space="0" w:color="000000"/>
            </w:tcBorders>
            <w:vAlign w:val="center"/>
          </w:tcPr>
          <w:p>
            <w:pPr>
              <w:pStyle w:val="Numpara"/>
              <w:numPr>
                <w:ilvl w:val="0"/>
                <w:numId w:val="0"/>
              </w:numPr>
              <w:spacing w:before="60" w:after="60"/>
              <w:ind w:hanging="0" w:left="0"/>
              <w:rPr>
                <w:rFonts w:ascii="Times New Roman" w:hAnsi="Times New Roman"/>
                <w:lang w:val="ro-RO"/>
              </w:rPr>
            </w:pPr>
            <w:r>
              <w:rPr>
                <w:rFonts w:ascii="Times New Roman" w:hAnsi="Times New Roman"/>
                <w:lang w:val="ro-RO"/>
              </w:rPr>
            </w:r>
          </w:p>
          <w:p>
            <w:pPr>
              <w:pStyle w:val="Numpara"/>
              <w:numPr>
                <w:ilvl w:val="0"/>
                <w:numId w:val="0"/>
              </w:numPr>
              <w:spacing w:before="60" w:after="60"/>
              <w:ind w:hanging="0" w:left="0"/>
              <w:rPr>
                <w:rFonts w:ascii="Times New Roman" w:hAnsi="Times New Roman"/>
                <w:lang w:val="ro-RO"/>
              </w:rPr>
            </w:pPr>
            <w:r>
              <w:rPr>
                <w:rFonts w:ascii="Times New Roman" w:hAnsi="Times New Roman"/>
                <w:lang w:val="ro-RO"/>
              </w:rPr>
            </w:r>
          </w:p>
          <w:p>
            <w:pPr>
              <w:pStyle w:val="Numpara"/>
              <w:numPr>
                <w:ilvl w:val="0"/>
                <w:numId w:val="0"/>
              </w:numPr>
              <w:spacing w:before="60" w:after="60"/>
              <w:ind w:hanging="0" w:left="0"/>
              <w:rPr>
                <w:rFonts w:ascii="Times New Roman" w:hAnsi="Times New Roman"/>
                <w:lang w:val="ro-RO"/>
              </w:rPr>
            </w:pPr>
            <w:r>
              <w:rPr>
                <w:rFonts w:ascii="Times New Roman" w:hAnsi="Times New Roman"/>
                <w:lang w:val="ro-RO"/>
              </w:rPr>
            </w:r>
          </w:p>
          <w:p>
            <w:pPr>
              <w:pStyle w:val="Numpara"/>
              <w:numPr>
                <w:ilvl w:val="0"/>
                <w:numId w:val="0"/>
              </w:numPr>
              <w:spacing w:before="60" w:after="60"/>
              <w:ind w:hanging="0" w:left="0"/>
              <w:rPr>
                <w:rFonts w:ascii="Times New Roman" w:hAnsi="Times New Roman"/>
                <w:lang w:val="ro-RO"/>
              </w:rPr>
            </w:pPr>
            <w:r>
              <w:rPr>
                <w:rFonts w:ascii="Times New Roman" w:hAnsi="Times New Roman"/>
                <w:lang w:val="ro-RO"/>
              </w:rPr>
            </w:r>
          </w:p>
          <w:p>
            <w:pPr>
              <w:pStyle w:val="Numpara"/>
              <w:numPr>
                <w:ilvl w:val="0"/>
                <w:numId w:val="0"/>
              </w:numPr>
              <w:spacing w:before="60" w:after="60"/>
              <w:ind w:hanging="0" w:left="0"/>
              <w:rPr>
                <w:rFonts w:ascii="Times New Roman" w:hAnsi="Times New Roman"/>
                <w:lang w:val="ro-RO"/>
              </w:rPr>
            </w:pPr>
            <w:r>
              <w:rPr>
                <w:rFonts w:ascii="Times New Roman" w:hAnsi="Times New Roman"/>
                <w:lang w:val="ro-RO"/>
              </w:rPr>
            </w:r>
          </w:p>
          <w:p>
            <w:pPr>
              <w:pStyle w:val="Numpara"/>
              <w:numPr>
                <w:ilvl w:val="0"/>
                <w:numId w:val="0"/>
              </w:numPr>
              <w:spacing w:before="60" w:after="60"/>
              <w:ind w:hanging="0" w:left="0"/>
              <w:rPr>
                <w:rFonts w:ascii="Times New Roman" w:hAnsi="Times New Roman"/>
                <w:lang w:val="ro-RO"/>
              </w:rPr>
            </w:pPr>
            <w:r>
              <w:rPr>
                <w:rFonts w:ascii="Times New Roman" w:hAnsi="Times New Roman"/>
                <w:lang w:val="ro-RO"/>
              </w:rPr>
            </w:r>
          </w:p>
          <w:p>
            <w:pPr>
              <w:pStyle w:val="Numpara"/>
              <w:numPr>
                <w:ilvl w:val="0"/>
                <w:numId w:val="0"/>
              </w:numPr>
              <w:spacing w:before="60" w:after="60"/>
              <w:ind w:hanging="0" w:left="0"/>
              <w:rPr>
                <w:rFonts w:ascii="Times New Roman" w:hAnsi="Times New Roman"/>
                <w:lang w:val="ro-RO"/>
              </w:rPr>
            </w:pPr>
            <w:r>
              <w:rPr>
                <w:rFonts w:ascii="Times New Roman" w:hAnsi="Times New Roman"/>
                <w:lang w:val="ro-RO"/>
              </w:rPr>
            </w:r>
          </w:p>
          <w:p>
            <w:pPr>
              <w:pStyle w:val="Numpara"/>
              <w:numPr>
                <w:ilvl w:val="0"/>
                <w:numId w:val="0"/>
              </w:numPr>
              <w:spacing w:before="60" w:after="60"/>
              <w:ind w:hanging="0" w:left="0"/>
              <w:rPr>
                <w:rFonts w:ascii="Times New Roman" w:hAnsi="Times New Roman"/>
                <w:lang w:val="ro-RO"/>
              </w:rPr>
            </w:pPr>
            <w:r>
              <w:rPr>
                <w:rFonts w:ascii="Times New Roman" w:hAnsi="Times New Roman"/>
                <w:lang w:val="ro-RO"/>
              </w:rPr>
            </w:r>
          </w:p>
          <w:p>
            <w:pPr>
              <w:pStyle w:val="Numpara"/>
              <w:numPr>
                <w:ilvl w:val="0"/>
                <w:numId w:val="0"/>
              </w:numPr>
              <w:spacing w:before="60" w:after="60"/>
              <w:ind w:hanging="0" w:left="0"/>
              <w:rPr>
                <w:rFonts w:ascii="Times New Roman" w:hAnsi="Times New Roman"/>
                <w:lang w:val="ro-RO"/>
              </w:rPr>
            </w:pPr>
            <w:r>
              <w:rPr>
                <w:rFonts w:ascii="Times New Roman" w:hAnsi="Times New Roman"/>
                <w:lang w:val="ro-RO"/>
              </w:rPr>
            </w:r>
          </w:p>
        </w:tc>
      </w:tr>
    </w:tbl>
    <w:tbl>
      <w:tblPr>
        <w:tblStyle w:val="TableGrid"/>
        <w:tblW w:w="10080" w:type="dxa"/>
        <w:jc w:val="left"/>
        <w:tblInd w:w="445" w:type="dxa"/>
        <w:tblLayout w:type="fixed"/>
        <w:tblCellMar>
          <w:top w:w="0" w:type="dxa"/>
          <w:left w:w="108" w:type="dxa"/>
          <w:bottom w:w="0" w:type="dxa"/>
          <w:right w:w="108" w:type="dxa"/>
        </w:tblCellMar>
        <w:tblLook w:firstRow="1" w:noVBand="1" w:lastRow="0" w:firstColumn="1" w:lastColumn="0" w:noHBand="0" w:val="04a0"/>
      </w:tblPr>
      <w:tblGrid>
        <w:gridCol w:w="455"/>
        <w:gridCol w:w="4023"/>
        <w:gridCol w:w="5602"/>
      </w:tblGrid>
      <w:tr>
        <w:trPr>
          <w:trHeight w:val="668" w:hRule="atLeast"/>
        </w:trPr>
        <w:tc>
          <w:tcPr>
            <w:tcW w:w="10080" w:type="dxa"/>
            <w:gridSpan w:val="3"/>
            <w:tcBorders/>
            <w:shd w:color="auto" w:fill="F2F2F2" w:themeFill="background1" w:themeFillShade="f2" w:val="clear"/>
            <w:vAlign w:val="center"/>
          </w:tcPr>
          <w:p>
            <w:pPr>
              <w:pStyle w:val="Numpara"/>
              <w:widowControl/>
              <w:numPr>
                <w:ilvl w:val="0"/>
                <w:numId w:val="0"/>
              </w:numPr>
              <w:spacing w:before="0" w:after="0"/>
              <w:ind w:hanging="0" w:left="0"/>
              <w:jc w:val="left"/>
              <w:rPr>
                <w:rFonts w:ascii="Times New Roman" w:hAnsi="Times New Roman"/>
                <w:b/>
                <w:bCs/>
                <w:lang w:val="ro-RO"/>
              </w:rPr>
            </w:pPr>
            <w:r>
              <w:rPr>
                <w:rFonts w:cs="" w:ascii="Times New Roman" w:hAnsi="Times New Roman"/>
                <w:b/>
                <w:kern w:val="0"/>
                <w:lang w:val="ro-RO" w:eastAsia="en-US" w:bidi="ar-SA"/>
              </w:rPr>
              <w:t xml:space="preserve">SECȚIUNEA 5 - </w:t>
            </w:r>
            <w:r>
              <w:rPr>
                <w:rFonts w:cs="" w:ascii="Times New Roman" w:hAnsi="Times New Roman"/>
                <w:b/>
                <w:bCs/>
                <w:kern w:val="0"/>
                <w:lang w:val="ro-RO" w:eastAsia="en-US" w:bidi="ar-SA"/>
              </w:rPr>
              <w:t>DOCUMENTE JUSTIFICATIVE (inclusiv contracte, facturi, comenzi, documente de transport, documente contabile, vamale, etc)</w:t>
            </w:r>
          </w:p>
        </w:tc>
      </w:tr>
      <w:tr>
        <w:trPr>
          <w:trHeight w:val="668" w:hRule="atLeast"/>
        </w:trPr>
        <w:tc>
          <w:tcPr>
            <w:tcW w:w="455" w:type="dxa"/>
            <w:tcBorders/>
            <w:shd w:color="auto" w:fill="F2F2F2" w:themeFill="background1" w:themeFillShade="f2" w:val="clear"/>
            <w:vAlign w:val="center"/>
          </w:tcPr>
          <w:p>
            <w:pPr>
              <w:pStyle w:val="Normal"/>
              <w:widowControl/>
              <w:spacing w:lineRule="auto" w:line="240" w:before="0" w:after="0"/>
              <w:jc w:val="center"/>
              <w:rPr>
                <w:rFonts w:ascii="Times New Roman" w:hAnsi="Times New Roman"/>
                <w:b/>
                <w:sz w:val="24"/>
                <w:szCs w:val="24"/>
                <w:lang w:val="ro-RO"/>
              </w:rPr>
            </w:pPr>
            <w:r>
              <w:rPr>
                <w:rFonts w:cs="" w:ascii="Times New Roman" w:hAnsi="Times New Roman"/>
                <w:b/>
                <w:kern w:val="0"/>
                <w:sz w:val="24"/>
                <w:szCs w:val="24"/>
                <w:lang w:val="ro-RO" w:eastAsia="en-US" w:bidi="ar-SA"/>
              </w:rPr>
            </w:r>
          </w:p>
        </w:tc>
        <w:tc>
          <w:tcPr>
            <w:tcW w:w="4023" w:type="dxa"/>
            <w:tcBorders/>
            <w:shd w:color="auto" w:fill="F2F2F2" w:themeFill="background1" w:themeFillShade="f2" w:val="clear"/>
            <w:vAlign w:val="center"/>
          </w:tcPr>
          <w:p>
            <w:pPr>
              <w:pStyle w:val="Normal"/>
              <w:widowControl/>
              <w:spacing w:lineRule="auto" w:line="240" w:before="0" w:after="0"/>
              <w:jc w:val="center"/>
              <w:rPr>
                <w:rFonts w:ascii="Times New Roman" w:hAnsi="Times New Roman"/>
                <w:b/>
                <w:sz w:val="24"/>
                <w:szCs w:val="24"/>
                <w:lang w:val="ro-RO"/>
              </w:rPr>
            </w:pPr>
            <w:r>
              <w:rPr>
                <w:rFonts w:cs="" w:ascii="Times New Roman" w:hAnsi="Times New Roman"/>
                <w:b/>
                <w:kern w:val="0"/>
                <w:sz w:val="24"/>
                <w:szCs w:val="24"/>
                <w:lang w:val="ro-RO" w:eastAsia="en-US" w:bidi="ar-SA"/>
              </w:rPr>
              <w:t>Denumirea documentului</w:t>
            </w:r>
          </w:p>
        </w:tc>
        <w:tc>
          <w:tcPr>
            <w:tcW w:w="5602" w:type="dxa"/>
            <w:tcBorders/>
            <w:shd w:color="auto" w:fill="F2F2F2" w:themeFill="background1" w:themeFillShade="f2" w:val="clear"/>
            <w:vAlign w:val="center"/>
          </w:tcPr>
          <w:p>
            <w:pPr>
              <w:pStyle w:val="Normal"/>
              <w:widowControl/>
              <w:spacing w:lineRule="auto" w:line="240" w:before="0" w:after="0"/>
              <w:jc w:val="center"/>
              <w:rPr>
                <w:rFonts w:ascii="Times New Roman" w:hAnsi="Times New Roman"/>
                <w:b/>
                <w:sz w:val="24"/>
                <w:szCs w:val="24"/>
                <w:lang w:val="ro-RO"/>
              </w:rPr>
            </w:pPr>
            <w:r>
              <w:rPr>
                <w:rFonts w:cs="" w:ascii="Times New Roman" w:hAnsi="Times New Roman"/>
                <w:b/>
                <w:kern w:val="0"/>
                <w:sz w:val="24"/>
                <w:szCs w:val="24"/>
                <w:lang w:val="ro-RO" w:eastAsia="en-US" w:bidi="ar-SA"/>
              </w:rPr>
              <w:t>Explicația documentului</w:t>
            </w:r>
          </w:p>
        </w:tc>
      </w:tr>
      <w:tr>
        <w:trPr>
          <w:trHeight w:val="711" w:hRule="atLeast"/>
        </w:trPr>
        <w:tc>
          <w:tcPr>
            <w:tcW w:w="455" w:type="dxa"/>
            <w:tcBorders/>
            <w:vAlign w:val="center"/>
          </w:tcPr>
          <w:p>
            <w:pPr>
              <w:pStyle w:val="Normal"/>
              <w:widowControl/>
              <w:spacing w:lineRule="auto" w:line="240" w:before="0" w:after="0"/>
              <w:jc w:val="center"/>
              <w:rPr>
                <w:rFonts w:ascii="Times New Roman" w:hAnsi="Times New Roman"/>
                <w:b/>
                <w:sz w:val="24"/>
                <w:szCs w:val="24"/>
                <w:lang w:val="ro-RO"/>
              </w:rPr>
            </w:pPr>
            <w:r>
              <w:rPr>
                <w:rFonts w:cs="" w:ascii="Times New Roman" w:hAnsi="Times New Roman"/>
                <w:b/>
                <w:kern w:val="0"/>
                <w:sz w:val="24"/>
                <w:szCs w:val="24"/>
                <w:lang w:val="ro-RO" w:eastAsia="en-US" w:bidi="ar-SA"/>
              </w:rPr>
              <w:t>1</w:t>
            </w:r>
          </w:p>
        </w:tc>
        <w:tc>
          <w:tcPr>
            <w:tcW w:w="4023" w:type="dxa"/>
            <w:tcBorders/>
            <w:vAlign w:val="center"/>
          </w:tcPr>
          <w:p>
            <w:pPr>
              <w:pStyle w:val="Normal"/>
              <w:widowControl/>
              <w:spacing w:lineRule="auto" w:line="240" w:before="0" w:after="0"/>
              <w:jc w:val="left"/>
              <w:rPr>
                <w:rFonts w:ascii="Times New Roman" w:hAnsi="Times New Roman"/>
                <w:sz w:val="24"/>
                <w:szCs w:val="24"/>
                <w:lang w:val="ro-RO"/>
              </w:rPr>
            </w:pPr>
            <w:r>
              <w:rPr>
                <w:rFonts w:cs="" w:ascii="Times New Roman" w:hAnsi="Times New Roman"/>
                <w:kern w:val="0"/>
                <w:sz w:val="24"/>
                <w:szCs w:val="24"/>
                <w:lang w:val="ro-RO" w:eastAsia="en-US" w:bidi="ar-SA"/>
              </w:rPr>
            </w:r>
          </w:p>
        </w:tc>
        <w:tc>
          <w:tcPr>
            <w:tcW w:w="5602" w:type="dxa"/>
            <w:tcBorders/>
            <w:vAlign w:val="center"/>
          </w:tcPr>
          <w:p>
            <w:pPr>
              <w:pStyle w:val="Normal"/>
              <w:widowControl/>
              <w:spacing w:lineRule="auto" w:line="240" w:before="0" w:after="0"/>
              <w:jc w:val="left"/>
              <w:rPr>
                <w:rFonts w:ascii="Times New Roman" w:hAnsi="Times New Roman"/>
                <w:sz w:val="24"/>
                <w:szCs w:val="24"/>
                <w:lang w:val="ro-RO"/>
              </w:rPr>
            </w:pPr>
            <w:r>
              <w:rPr>
                <w:rFonts w:cs="" w:ascii="Times New Roman" w:hAnsi="Times New Roman"/>
                <w:kern w:val="0"/>
                <w:sz w:val="24"/>
                <w:szCs w:val="24"/>
                <w:lang w:val="ro-RO" w:eastAsia="en-US" w:bidi="ar-SA"/>
              </w:rPr>
            </w:r>
          </w:p>
        </w:tc>
      </w:tr>
      <w:tr>
        <w:trPr>
          <w:trHeight w:val="686" w:hRule="atLeast"/>
        </w:trPr>
        <w:tc>
          <w:tcPr>
            <w:tcW w:w="455" w:type="dxa"/>
            <w:tcBorders/>
            <w:vAlign w:val="center"/>
          </w:tcPr>
          <w:p>
            <w:pPr>
              <w:pStyle w:val="Normal"/>
              <w:widowControl/>
              <w:spacing w:lineRule="auto" w:line="240" w:before="0" w:after="0"/>
              <w:jc w:val="center"/>
              <w:rPr>
                <w:rFonts w:ascii="Times New Roman" w:hAnsi="Times New Roman"/>
                <w:b/>
                <w:sz w:val="24"/>
                <w:szCs w:val="24"/>
                <w:lang w:val="ro-RO"/>
              </w:rPr>
            </w:pPr>
            <w:r>
              <w:rPr>
                <w:rFonts w:cs="" w:ascii="Times New Roman" w:hAnsi="Times New Roman"/>
                <w:b/>
                <w:kern w:val="0"/>
                <w:sz w:val="24"/>
                <w:szCs w:val="24"/>
                <w:lang w:val="ro-RO" w:eastAsia="en-US" w:bidi="ar-SA"/>
              </w:rPr>
              <w:t>2</w:t>
            </w:r>
          </w:p>
        </w:tc>
        <w:tc>
          <w:tcPr>
            <w:tcW w:w="4023" w:type="dxa"/>
            <w:tcBorders/>
            <w:vAlign w:val="center"/>
          </w:tcPr>
          <w:p>
            <w:pPr>
              <w:pStyle w:val="Normal"/>
              <w:widowControl/>
              <w:spacing w:lineRule="auto" w:line="240" w:before="0" w:after="0"/>
              <w:jc w:val="left"/>
              <w:rPr>
                <w:rFonts w:ascii="Times New Roman" w:hAnsi="Times New Roman"/>
                <w:sz w:val="24"/>
                <w:szCs w:val="24"/>
                <w:lang w:val="ro-RO"/>
              </w:rPr>
            </w:pPr>
            <w:r>
              <w:rPr>
                <w:rFonts w:cs="" w:ascii="Times New Roman" w:hAnsi="Times New Roman"/>
                <w:kern w:val="0"/>
                <w:sz w:val="24"/>
                <w:szCs w:val="24"/>
                <w:lang w:val="ro-RO" w:eastAsia="en-US" w:bidi="ar-SA"/>
              </w:rPr>
            </w:r>
          </w:p>
        </w:tc>
        <w:tc>
          <w:tcPr>
            <w:tcW w:w="5602" w:type="dxa"/>
            <w:tcBorders/>
            <w:vAlign w:val="center"/>
          </w:tcPr>
          <w:p>
            <w:pPr>
              <w:pStyle w:val="Normal"/>
              <w:widowControl/>
              <w:spacing w:lineRule="auto" w:line="240" w:before="0" w:after="0"/>
              <w:jc w:val="left"/>
              <w:rPr>
                <w:rFonts w:ascii="Times New Roman" w:hAnsi="Times New Roman"/>
                <w:sz w:val="24"/>
                <w:szCs w:val="24"/>
                <w:lang w:val="ro-RO"/>
              </w:rPr>
            </w:pPr>
            <w:r>
              <w:rPr>
                <w:rFonts w:cs="" w:ascii="Times New Roman" w:hAnsi="Times New Roman"/>
                <w:kern w:val="0"/>
                <w:sz w:val="24"/>
                <w:szCs w:val="24"/>
                <w:lang w:val="ro-RO" w:eastAsia="en-US" w:bidi="ar-SA"/>
              </w:rPr>
            </w:r>
          </w:p>
        </w:tc>
      </w:tr>
      <w:tr>
        <w:trPr>
          <w:trHeight w:val="711" w:hRule="atLeast"/>
        </w:trPr>
        <w:tc>
          <w:tcPr>
            <w:tcW w:w="455" w:type="dxa"/>
            <w:tcBorders/>
            <w:vAlign w:val="center"/>
          </w:tcPr>
          <w:p>
            <w:pPr>
              <w:pStyle w:val="Normal"/>
              <w:widowControl/>
              <w:spacing w:lineRule="auto" w:line="240" w:before="0" w:after="0"/>
              <w:jc w:val="center"/>
              <w:rPr>
                <w:rFonts w:ascii="Times New Roman" w:hAnsi="Times New Roman"/>
                <w:b/>
                <w:sz w:val="24"/>
                <w:szCs w:val="24"/>
                <w:lang w:val="ro-RO"/>
              </w:rPr>
            </w:pPr>
            <w:r>
              <w:rPr>
                <w:rFonts w:cs="" w:ascii="Times New Roman" w:hAnsi="Times New Roman"/>
                <w:b/>
                <w:kern w:val="0"/>
                <w:sz w:val="24"/>
                <w:szCs w:val="24"/>
                <w:lang w:val="ro-RO" w:eastAsia="en-US" w:bidi="ar-SA"/>
              </w:rPr>
              <w:t>3</w:t>
            </w:r>
          </w:p>
        </w:tc>
        <w:tc>
          <w:tcPr>
            <w:tcW w:w="4023" w:type="dxa"/>
            <w:tcBorders/>
            <w:vAlign w:val="center"/>
          </w:tcPr>
          <w:p>
            <w:pPr>
              <w:pStyle w:val="Normal"/>
              <w:widowControl/>
              <w:spacing w:lineRule="auto" w:line="240" w:before="0" w:after="0"/>
              <w:jc w:val="left"/>
              <w:rPr>
                <w:rFonts w:ascii="Times New Roman" w:hAnsi="Times New Roman"/>
                <w:sz w:val="24"/>
                <w:szCs w:val="24"/>
                <w:lang w:val="ro-RO"/>
              </w:rPr>
            </w:pPr>
            <w:r>
              <w:rPr>
                <w:rFonts w:cs="" w:ascii="Times New Roman" w:hAnsi="Times New Roman"/>
                <w:kern w:val="0"/>
                <w:sz w:val="24"/>
                <w:szCs w:val="24"/>
                <w:lang w:val="ro-RO" w:eastAsia="en-US" w:bidi="ar-SA"/>
              </w:rPr>
            </w:r>
          </w:p>
        </w:tc>
        <w:tc>
          <w:tcPr>
            <w:tcW w:w="5602" w:type="dxa"/>
            <w:tcBorders/>
            <w:vAlign w:val="center"/>
          </w:tcPr>
          <w:p>
            <w:pPr>
              <w:pStyle w:val="Normal"/>
              <w:widowControl/>
              <w:spacing w:lineRule="auto" w:line="240" w:before="0" w:after="0"/>
              <w:jc w:val="left"/>
              <w:rPr>
                <w:rFonts w:ascii="Times New Roman" w:hAnsi="Times New Roman"/>
                <w:sz w:val="24"/>
                <w:szCs w:val="24"/>
                <w:lang w:val="ro-RO"/>
              </w:rPr>
            </w:pPr>
            <w:r>
              <w:rPr>
                <w:rFonts w:cs="" w:ascii="Times New Roman" w:hAnsi="Times New Roman"/>
                <w:kern w:val="0"/>
                <w:sz w:val="24"/>
                <w:szCs w:val="24"/>
                <w:lang w:val="ro-RO" w:eastAsia="en-US" w:bidi="ar-SA"/>
              </w:rPr>
            </w:r>
          </w:p>
        </w:tc>
      </w:tr>
      <w:tr>
        <w:trPr>
          <w:trHeight w:val="711" w:hRule="atLeast"/>
        </w:trPr>
        <w:tc>
          <w:tcPr>
            <w:tcW w:w="455" w:type="dxa"/>
            <w:tcBorders/>
            <w:vAlign w:val="center"/>
          </w:tcPr>
          <w:p>
            <w:pPr>
              <w:pStyle w:val="Normal"/>
              <w:widowControl/>
              <w:spacing w:lineRule="auto" w:line="240" w:before="0" w:after="0"/>
              <w:jc w:val="center"/>
              <w:rPr>
                <w:rFonts w:ascii="Times New Roman" w:hAnsi="Times New Roman"/>
                <w:b/>
                <w:sz w:val="24"/>
                <w:szCs w:val="24"/>
                <w:lang w:val="ro-RO"/>
              </w:rPr>
            </w:pPr>
            <w:r>
              <w:rPr>
                <w:rFonts w:cs="" w:ascii="Times New Roman" w:hAnsi="Times New Roman"/>
                <w:b/>
                <w:kern w:val="0"/>
                <w:sz w:val="24"/>
                <w:szCs w:val="24"/>
                <w:lang w:val="ro-RO" w:eastAsia="en-US" w:bidi="ar-SA"/>
              </w:rPr>
              <w:t>4</w:t>
            </w:r>
          </w:p>
        </w:tc>
        <w:tc>
          <w:tcPr>
            <w:tcW w:w="4023" w:type="dxa"/>
            <w:tcBorders/>
            <w:vAlign w:val="center"/>
          </w:tcPr>
          <w:p>
            <w:pPr>
              <w:pStyle w:val="Normal"/>
              <w:widowControl/>
              <w:spacing w:lineRule="auto" w:line="240" w:before="0" w:after="0"/>
              <w:jc w:val="left"/>
              <w:rPr>
                <w:rFonts w:ascii="Times New Roman" w:hAnsi="Times New Roman"/>
                <w:sz w:val="24"/>
                <w:szCs w:val="24"/>
                <w:lang w:val="ro-RO"/>
              </w:rPr>
            </w:pPr>
            <w:r>
              <w:rPr>
                <w:rFonts w:cs="" w:ascii="Times New Roman" w:hAnsi="Times New Roman"/>
                <w:kern w:val="0"/>
                <w:sz w:val="24"/>
                <w:szCs w:val="24"/>
                <w:lang w:val="ro-RO" w:eastAsia="en-US" w:bidi="ar-SA"/>
              </w:rPr>
            </w:r>
          </w:p>
        </w:tc>
        <w:tc>
          <w:tcPr>
            <w:tcW w:w="5602" w:type="dxa"/>
            <w:tcBorders/>
            <w:vAlign w:val="center"/>
          </w:tcPr>
          <w:p>
            <w:pPr>
              <w:pStyle w:val="Normal"/>
              <w:widowControl/>
              <w:spacing w:lineRule="auto" w:line="240" w:before="0" w:after="0"/>
              <w:jc w:val="left"/>
              <w:rPr>
                <w:rFonts w:ascii="Times New Roman" w:hAnsi="Times New Roman"/>
                <w:sz w:val="24"/>
                <w:szCs w:val="24"/>
                <w:lang w:val="ro-RO"/>
              </w:rPr>
            </w:pPr>
            <w:r>
              <w:rPr>
                <w:rFonts w:cs="" w:ascii="Times New Roman" w:hAnsi="Times New Roman"/>
                <w:kern w:val="0"/>
                <w:sz w:val="24"/>
                <w:szCs w:val="24"/>
                <w:lang w:val="ro-RO" w:eastAsia="en-US" w:bidi="ar-SA"/>
              </w:rPr>
            </w:r>
          </w:p>
        </w:tc>
      </w:tr>
      <w:tr>
        <w:trPr>
          <w:trHeight w:val="686" w:hRule="atLeast"/>
        </w:trPr>
        <w:tc>
          <w:tcPr>
            <w:tcW w:w="455" w:type="dxa"/>
            <w:tcBorders/>
            <w:vAlign w:val="center"/>
          </w:tcPr>
          <w:p>
            <w:pPr>
              <w:pStyle w:val="Normal"/>
              <w:widowControl/>
              <w:spacing w:lineRule="auto" w:line="240" w:before="0" w:after="0"/>
              <w:jc w:val="center"/>
              <w:rPr>
                <w:rFonts w:ascii="Times New Roman" w:hAnsi="Times New Roman"/>
                <w:b/>
                <w:sz w:val="24"/>
                <w:szCs w:val="24"/>
                <w:lang w:val="ro-RO"/>
              </w:rPr>
            </w:pPr>
            <w:r>
              <w:rPr>
                <w:rFonts w:cs="" w:ascii="Times New Roman" w:hAnsi="Times New Roman"/>
                <w:b/>
                <w:kern w:val="0"/>
                <w:sz w:val="24"/>
                <w:szCs w:val="24"/>
                <w:lang w:val="ro-RO" w:eastAsia="en-US" w:bidi="ar-SA"/>
              </w:rPr>
              <w:t>…</w:t>
            </w:r>
          </w:p>
        </w:tc>
        <w:tc>
          <w:tcPr>
            <w:tcW w:w="4023" w:type="dxa"/>
            <w:tcBorders/>
            <w:vAlign w:val="center"/>
          </w:tcPr>
          <w:p>
            <w:pPr>
              <w:pStyle w:val="Normal"/>
              <w:widowControl/>
              <w:spacing w:lineRule="auto" w:line="240" w:before="0" w:after="0"/>
              <w:jc w:val="left"/>
              <w:rPr>
                <w:rFonts w:ascii="Times New Roman" w:hAnsi="Times New Roman"/>
                <w:sz w:val="24"/>
                <w:szCs w:val="24"/>
                <w:lang w:val="ro-RO"/>
              </w:rPr>
            </w:pPr>
            <w:r>
              <w:rPr>
                <w:rFonts w:cs="" w:ascii="Times New Roman" w:hAnsi="Times New Roman"/>
                <w:kern w:val="0"/>
                <w:sz w:val="24"/>
                <w:szCs w:val="24"/>
                <w:lang w:val="ro-RO" w:eastAsia="en-US" w:bidi="ar-SA"/>
              </w:rPr>
            </w:r>
          </w:p>
        </w:tc>
        <w:tc>
          <w:tcPr>
            <w:tcW w:w="5602" w:type="dxa"/>
            <w:tcBorders/>
            <w:vAlign w:val="center"/>
          </w:tcPr>
          <w:p>
            <w:pPr>
              <w:pStyle w:val="Normal"/>
              <w:widowControl/>
              <w:spacing w:lineRule="auto" w:line="240" w:before="0" w:after="0"/>
              <w:jc w:val="left"/>
              <w:rPr>
                <w:rFonts w:ascii="Times New Roman" w:hAnsi="Times New Roman"/>
                <w:sz w:val="24"/>
                <w:szCs w:val="24"/>
                <w:lang w:val="ro-RO"/>
              </w:rPr>
            </w:pPr>
            <w:r>
              <w:rPr>
                <w:rFonts w:cs="" w:ascii="Times New Roman" w:hAnsi="Times New Roman"/>
                <w:kern w:val="0"/>
                <w:sz w:val="24"/>
                <w:szCs w:val="24"/>
                <w:lang w:val="ro-RO" w:eastAsia="en-US" w:bidi="ar-SA"/>
              </w:rPr>
            </w:r>
          </w:p>
        </w:tc>
      </w:tr>
    </w:tbl>
    <w:p>
      <w:pPr>
        <w:pStyle w:val="Normal"/>
        <w:rPr>
          <w:rFonts w:ascii="Times New Roman" w:hAnsi="Times New Roman"/>
          <w:sz w:val="24"/>
          <w:szCs w:val="24"/>
          <w:lang w:val="ro-RO"/>
        </w:rPr>
      </w:pPr>
      <w:r>
        <w:rPr>
          <w:rFonts w:ascii="Times New Roman" w:hAnsi="Times New Roman"/>
          <w:sz w:val="24"/>
          <w:szCs w:val="24"/>
          <w:lang w:val="ro-RO"/>
        </w:rPr>
      </w:r>
    </w:p>
    <w:p>
      <w:pPr>
        <w:pStyle w:val="Numpara"/>
        <w:numPr>
          <w:ilvl w:val="0"/>
          <w:numId w:val="0"/>
        </w:numPr>
        <w:spacing w:before="0" w:after="0"/>
        <w:ind w:hanging="0" w:left="0"/>
        <w:rPr>
          <w:rFonts w:ascii="Times New Roman" w:hAnsi="Times New Roman"/>
          <w:b/>
          <w:lang w:val="ro-RO"/>
        </w:rPr>
      </w:pPr>
      <w:r>
        <w:rPr>
          <w:rFonts w:ascii="Times New Roman" w:hAnsi="Times New Roman"/>
          <w:b/>
          <w:lang w:val="ro-RO"/>
        </w:rPr>
        <w:t xml:space="preserve">         </w:t>
      </w:r>
      <w:r>
        <w:rPr>
          <w:rFonts w:ascii="Times New Roman" w:hAnsi="Times New Roman"/>
          <w:b/>
          <w:lang w:val="ro-RO"/>
        </w:rPr>
        <w:t>SEMNĂTURI</w:t>
      </w:r>
    </w:p>
    <w:p>
      <w:pPr>
        <w:pStyle w:val="Normal"/>
        <w:rPr>
          <w:rFonts w:ascii="Times New Roman" w:hAnsi="Times New Roman"/>
          <w:sz w:val="24"/>
          <w:szCs w:val="24"/>
          <w:lang w:val="ro-RO"/>
        </w:rPr>
      </w:pPr>
      <w:r>
        <w:rPr>
          <w:rFonts w:ascii="Times New Roman" w:hAnsi="Times New Roman"/>
          <w:sz w:val="24"/>
          <w:szCs w:val="24"/>
          <w:lang w:val="ro-RO"/>
        </w:rPr>
      </w:r>
    </w:p>
    <w:p>
      <w:pPr>
        <w:pStyle w:val="Normal"/>
        <w:rPr>
          <w:rFonts w:ascii="Times New Roman" w:hAnsi="Times New Roman"/>
          <w:b/>
          <w:sz w:val="24"/>
          <w:szCs w:val="24"/>
          <w:lang w:val="ro-RO"/>
        </w:rPr>
      </w:pPr>
      <w:r>
        <w:rPr>
          <w:rFonts w:ascii="Times New Roman" w:hAnsi="Times New Roman"/>
          <w:b/>
          <w:sz w:val="24"/>
          <w:szCs w:val="24"/>
          <w:lang w:val="ro-RO"/>
        </w:rPr>
        <w:t xml:space="preserve">         </w:t>
      </w:r>
      <w:r>
        <w:rPr>
          <w:rFonts w:ascii="Times New Roman" w:hAnsi="Times New Roman"/>
          <w:b/>
          <w:sz w:val="24"/>
          <w:szCs w:val="24"/>
          <w:lang w:val="ro-RO"/>
        </w:rPr>
        <w:t xml:space="preserve">Semnătura autorizată                   </w:t>
      </w:r>
    </w:p>
    <w:p>
      <w:pPr>
        <w:pStyle w:val="Normal"/>
        <w:rPr>
          <w:rFonts w:ascii="Times New Roman" w:hAnsi="Times New Roman"/>
          <w:b/>
          <w:sz w:val="24"/>
          <w:szCs w:val="24"/>
          <w:lang w:val="ro-RO"/>
        </w:rPr>
      </w:pPr>
      <w:r>
        <w:rPr>
          <w:rFonts w:ascii="Times New Roman" w:hAnsi="Times New Roman"/>
          <w:b/>
          <w:sz w:val="24"/>
          <w:szCs w:val="24"/>
          <w:lang w:val="ro-RO"/>
        </w:rPr>
        <w:t xml:space="preserve">        </w:t>
      </w:r>
      <w:r>
        <w:rPr>
          <w:rFonts w:ascii="Times New Roman" w:hAnsi="Times New Roman"/>
          <w:b/>
          <w:sz w:val="24"/>
          <w:szCs w:val="24"/>
          <w:lang w:val="ro-RO"/>
        </w:rPr>
        <w:t xml:space="preserve">.......................................     </w:t>
      </w:r>
    </w:p>
    <w:p>
      <w:pPr>
        <w:pStyle w:val="Normal"/>
        <w:rPr>
          <w:rFonts w:ascii="Times New Roman" w:hAnsi="Times New Roman"/>
          <w:sz w:val="24"/>
          <w:szCs w:val="24"/>
          <w:shd w:fill="FFFFFF" w:val="clear"/>
          <w:lang w:val="ro-RO"/>
        </w:rPr>
      </w:pPr>
      <w:r>
        <w:rPr>
          <w:rFonts w:ascii="Times New Roman" w:hAnsi="Times New Roman"/>
          <w:b/>
          <w:sz w:val="24"/>
          <w:szCs w:val="24"/>
          <w:lang w:val="ro-RO"/>
        </w:rPr>
        <w:t xml:space="preserve">           </w:t>
      </w:r>
      <w:r>
        <w:rPr>
          <w:rFonts w:ascii="Times New Roman" w:hAnsi="Times New Roman"/>
          <w:b/>
          <w:sz w:val="24"/>
          <w:szCs w:val="24"/>
          <w:lang w:val="ro-RO"/>
        </w:rPr>
        <w:t xml:space="preserve">(numele, prenumele)           </w:t>
      </w:r>
    </w:p>
    <w:p>
      <w:pPr>
        <w:pStyle w:val="Normal"/>
        <w:tabs>
          <w:tab w:val="clear" w:pos="720"/>
          <w:tab w:val="left" w:pos="360" w:leader="none"/>
        </w:tabs>
        <w:ind w:left="225"/>
        <w:jc w:val="both"/>
        <w:rPr>
          <w:rFonts w:ascii="Times New Roman" w:hAnsi="Times New Roman"/>
          <w:b/>
          <w:sz w:val="24"/>
          <w:szCs w:val="24"/>
          <w:shd w:fill="FFFFFF" w:val="clear"/>
          <w:lang w:val="ro-RO"/>
        </w:rPr>
      </w:pPr>
      <w:r>
        <w:rPr>
          <w:rFonts w:ascii="Times New Roman" w:hAnsi="Times New Roman"/>
          <w:b/>
          <w:sz w:val="24"/>
          <w:szCs w:val="24"/>
          <w:shd w:fill="FFFFFF" w:val="clear"/>
          <w:lang w:val="ro-RO"/>
        </w:rPr>
      </w:r>
    </w:p>
    <w:p>
      <w:pPr>
        <w:pStyle w:val="Normal"/>
        <w:tabs>
          <w:tab w:val="clear" w:pos="720"/>
          <w:tab w:val="left" w:pos="360" w:leader="none"/>
        </w:tabs>
        <w:ind w:left="225"/>
        <w:jc w:val="both"/>
        <w:rPr>
          <w:rFonts w:ascii="Times New Roman" w:hAnsi="Times New Roman"/>
          <w:sz w:val="24"/>
          <w:szCs w:val="24"/>
          <w:shd w:fill="FFFFFF" w:val="clear"/>
          <w:lang w:val="ro-RO"/>
        </w:rPr>
      </w:pPr>
      <w:r>
        <w:rPr>
          <w:rFonts w:ascii="Times New Roman" w:hAnsi="Times New Roman"/>
          <w:sz w:val="24"/>
          <w:szCs w:val="24"/>
          <w:shd w:fill="FFFFFF" w:val="clear"/>
          <w:lang w:val="ro-RO"/>
        </w:rPr>
      </w:r>
    </w:p>
    <w:p>
      <w:pPr>
        <w:pStyle w:val="Normal"/>
        <w:tabs>
          <w:tab w:val="clear" w:pos="720"/>
          <w:tab w:val="left" w:pos="360" w:leader="none"/>
        </w:tabs>
        <w:spacing w:before="0" w:after="160"/>
        <w:ind w:left="225"/>
        <w:jc w:val="both"/>
        <w:rPr>
          <w:rFonts w:ascii="Times New Roman" w:hAnsi="Times New Roman"/>
          <w:sz w:val="24"/>
          <w:szCs w:val="24"/>
          <w:shd w:fill="FFFFFF" w:val="clear"/>
          <w:lang w:val="ro-RO"/>
        </w:rPr>
      </w:pPr>
      <w:r>
        <w:rPr>
          <w:rFonts w:ascii="Times New Roman" w:hAnsi="Times New Roman"/>
          <w:sz w:val="24"/>
          <w:szCs w:val="24"/>
          <w:shd w:fill="FFFFFF" w:val="clear"/>
          <w:lang w:val="ro-RO"/>
        </w:rPr>
      </w:r>
    </w:p>
    <w:sectPr>
      <w:headerReference w:type="even" r:id="rId4"/>
      <w:headerReference w:type="default" r:id="rId5"/>
      <w:headerReference w:type="first" r:id="rId6"/>
      <w:footerReference w:type="even" r:id="rId7"/>
      <w:footerReference w:type="default" r:id="rId8"/>
      <w:footerReference w:type="first" r:id="rId9"/>
      <w:type w:val="nextPage"/>
      <w:pgSz w:w="12240" w:h="15840"/>
      <w:pgMar w:left="720" w:right="720" w:gutter="0" w:header="720" w:top="777" w:footer="72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Verdana">
    <w:charset w:val="00"/>
    <w:family w:val="roman"/>
    <w:pitch w:val="variable"/>
  </w:font>
  <w:font w:name="Segoe UI">
    <w:charset w:val="00"/>
    <w:family w:val="roman"/>
    <w:pitch w:val="variable"/>
  </w:font>
  <w:font w:name="Arial">
    <w:charset w:val="00"/>
    <w:family w:val="roman"/>
    <w:pitch w:val="variable"/>
  </w:font>
  <w:font w:name="Liberation Sans">
    <w:altName w:val="Arial"/>
    <w:charset w:val="00"/>
    <w:family w:val="swiss"/>
    <w:pitch w:val="variable"/>
  </w:font>
  <w:font w:name="verdcan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53297" o:spid="shape_0" adj="10800" fillcolor="silver" stroked="f" o:allowincell="f" style="position:absolute;margin-left:-30.25pt;margin-top:190.95pt;width:609.05pt;height:166.45pt;mso-wrap-style:none;v-text-anchor:middle;rotation:315;mso-position-horizontal:center;mso-position-horizontal-relative:margin;mso-position-vertical:center;mso-position-vertical-relative:margin" type="_x0000_t136">
          <v:path textpathok="t"/>
          <v:textpath on="t" fitshape="t" string="PROIECT" style="font-family:&quot;Verdana&quot;;font-size:1pt" trim="t"/>
          <v:fill o:detectmouseclick="t" type="solid" color2="#3f3f3f" opacity="0.5"/>
          <v:stroke color="#3465a4" joinstyle="round" endcap="flat"/>
          <w10:wrap type="none"/>
        </v:shape>
      </w:pic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pict>
        <v:shape id="PowerPlusWaterMarkObject24253298" o:spid="shape_0" adj="10800" fillcolor="silver" stroked="f" o:allowincell="f" style="position:absolute;margin-left:-34.55pt;margin-top:253.2pt;width:609.05pt;height:166.45pt;mso-wrap-style:none;v-text-anchor:middle;rotation:315;mso-position-horizontal:center;mso-position-horizontal-relative:margin;mso-position-vertical:center;mso-position-vertical-relative:margin" type="_x0000_t136">
          <v:path textpathok="t"/>
          <v:textpath on="t" fitshape="t" string="PROIECT" style="font-family:&quot;Verdana&quot;;font-size:1pt" trim="t"/>
          <v:fill o:detectmouseclick="t" type="solid" color2="#3f3f3f" opacity="0.5"/>
          <v:stroke color="#3465a4" joinstyle="round" endcap="flat"/>
          <w10:wrap type="none"/>
        </v:shape>
      </w:pic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pict>
        <v:shape id="PowerPlusWaterMarkObject24253298" o:spid="shape_0" adj="10800" fillcolor="silver" stroked="f" o:allowincell="f" style="position:absolute;margin-left:-34.55pt;margin-top:253.2pt;width:609.05pt;height:166.45pt;mso-wrap-style:none;v-text-anchor:middle;rotation:315;mso-position-horizontal:center;mso-position-horizontal-relative:margin;mso-position-vertical:center;mso-position-vertical-relative:margin" type="_x0000_t136">
          <v:path textpathok="t"/>
          <v:textpath on="t" fitshape="t" string="PROIECT" style="font-family:&quot;Verdana&quot;;font-size:1pt" trim="t"/>
          <v:fill o:detectmouseclick="t" type="solid" color2="#3f3f3f" opacity="0.5"/>
          <v:stroke color="#3465a4" joinstyle="round" endcap="flat"/>
          <w10:wrap type="none"/>
        </v:shape>
      </w:pic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2"/>
      <w:numFmt w:val="decimal"/>
      <w:lvlText w:val="%1."/>
      <w:lvlJc w:val="left"/>
      <w:pPr>
        <w:tabs>
          <w:tab w:val="num" w:pos="360"/>
        </w:tabs>
        <w:ind w:left="0" w:hanging="0"/>
      </w:pPr>
      <w:rPr/>
    </w:lvl>
    <w:lvl w:ilvl="1">
      <w:start w:val="1"/>
      <w:numFmt w:val="lowerLetter"/>
      <w:lvlText w:val="%2)"/>
      <w:lvlJc w:val="left"/>
      <w:pPr>
        <w:tabs>
          <w:tab w:val="num" w:pos="1004"/>
        </w:tabs>
        <w:ind w:left="1004" w:hanging="360"/>
      </w:pPr>
      <w:rPr/>
    </w:lvl>
    <w:lvl w:ilvl="2">
      <w:start w:val="1"/>
      <w:numFmt w:val="lowerRoman"/>
      <w:lvlText w:val="%3)"/>
      <w:lvlJc w:val="left"/>
      <w:pPr>
        <w:tabs>
          <w:tab w:val="num" w:pos="1364"/>
        </w:tabs>
        <w:ind w:left="1364" w:hanging="360"/>
      </w:pPr>
      <w:rPr/>
    </w:lvl>
    <w:lvl w:ilvl="3">
      <w:start w:val="1"/>
      <w:numFmt w:val="decimal"/>
      <w:lvlText w:val="(%4)"/>
      <w:lvlJc w:val="left"/>
      <w:pPr>
        <w:tabs>
          <w:tab w:val="num" w:pos="1724"/>
        </w:tabs>
        <w:ind w:left="1724" w:hanging="360"/>
      </w:pPr>
      <w:rPr/>
    </w:lvl>
    <w:lvl w:ilvl="4">
      <w:start w:val="1"/>
      <w:numFmt w:val="lowerLetter"/>
      <w:lvlText w:val="(%5)"/>
      <w:lvlJc w:val="left"/>
      <w:pPr>
        <w:tabs>
          <w:tab w:val="num" w:pos="2084"/>
        </w:tabs>
        <w:ind w:left="2084" w:hanging="360"/>
      </w:pPr>
      <w:rPr/>
    </w:lvl>
    <w:lvl w:ilvl="5">
      <w:start w:val="1"/>
      <w:numFmt w:val="lowerRoman"/>
      <w:lvlText w:val="(%6)"/>
      <w:lvlJc w:val="left"/>
      <w:pPr>
        <w:tabs>
          <w:tab w:val="num" w:pos="2444"/>
        </w:tabs>
        <w:ind w:left="2444" w:hanging="360"/>
      </w:pPr>
      <w:rPr/>
    </w:lvl>
    <w:lvl w:ilvl="6">
      <w:start w:val="1"/>
      <w:numFmt w:val="decimal"/>
      <w:lvlText w:val="%7."/>
      <w:lvlJc w:val="left"/>
      <w:pPr>
        <w:tabs>
          <w:tab w:val="num" w:pos="2804"/>
        </w:tabs>
        <w:ind w:left="2804" w:hanging="360"/>
      </w:pPr>
      <w:rPr/>
    </w:lvl>
    <w:lvl w:ilvl="7">
      <w:start w:val="1"/>
      <w:numFmt w:val="lowerLetter"/>
      <w:lvlText w:val="%8."/>
      <w:lvlJc w:val="left"/>
      <w:pPr>
        <w:tabs>
          <w:tab w:val="num" w:pos="3164"/>
        </w:tabs>
        <w:ind w:left="3164" w:hanging="360"/>
      </w:pPr>
      <w:rPr/>
    </w:lvl>
    <w:lvl w:ilvl="8">
      <w:start w:val="1"/>
      <w:numFmt w:val="lowerRoman"/>
      <w:lvlText w:val="%9."/>
      <w:lvlJc w:val="left"/>
      <w:pPr>
        <w:tabs>
          <w:tab w:val="num" w:pos="3524"/>
        </w:tabs>
        <w:ind w:left="3524" w:hanging="360"/>
      </w:pPr>
      <w:rPr/>
    </w:lvl>
  </w:abstractNum>
  <w:abstractNum w:abstractNumId="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decimal"/>
      <w:suff w:val="space"/>
      <w:lvlText w:val="(%1)"/>
      <w:lvlJc w:val="left"/>
      <w:pPr>
        <w:tabs>
          <w:tab w:val="num" w:pos="0"/>
        </w:tabs>
        <w:ind w:left="0" w:hanging="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lowerLetter"/>
      <w:suff w:val="space"/>
      <w:lvlText w:val="%1)"/>
      <w:lvlJc w:val="left"/>
      <w:pPr>
        <w:tabs>
          <w:tab w:val="num" w:pos="0"/>
        </w:tabs>
        <w:ind w:left="297" w:hanging="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suff w:val="space"/>
      <w:lvlText w:val="(%1)"/>
      <w:lvlJc w:val="left"/>
      <w:pPr>
        <w:tabs>
          <w:tab w:val="num" w:pos="0"/>
        </w:tabs>
        <w:ind w:left="0" w:hanging="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lowerLetter"/>
      <w:suff w:val="space"/>
      <w:lvlText w:val="%1)"/>
      <w:lvlJc w:val="left"/>
      <w:pPr>
        <w:tabs>
          <w:tab w:val="num" w:pos="0"/>
        </w:tabs>
        <w:ind w:left="0" w:hanging="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lowerLetter"/>
      <w:suff w:val="space"/>
      <w:lvlText w:val="%1)"/>
      <w:lvlJc w:val="left"/>
      <w:pPr>
        <w:tabs>
          <w:tab w:val="num" w:pos="0"/>
        </w:tabs>
        <w:ind w:left="0" w:hanging="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2"/>
      <w:numFmt w:val="decimal"/>
      <w:suff w:val="space"/>
      <w:lvlText w:val="(%1)"/>
      <w:lvlJc w:val="left"/>
      <w:pPr>
        <w:tabs>
          <w:tab w:val="num" w:pos="0"/>
        </w:tabs>
        <w:ind w:left="0" w:hanging="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2"/>
    <w:lvlOverride w:ilvl="0">
      <w:startOverride w:val="1"/>
    </w:lvlOverride>
  </w:num>
  <w:num w:numId="11">
    <w:abstractNumId w:val="3"/>
    <w:lvlOverride w:ilvl="0">
      <w:startOverride w:val="1"/>
    </w:lvlOverride>
  </w:num>
  <w:num w:numId="12">
    <w:abstractNumId w:val="4"/>
    <w:lvlOverride w:ilvl="0">
      <w:startOverride w:val="1"/>
    </w:lvlOverride>
  </w:num>
  <w:num w:numId="13">
    <w:abstractNumId w:val="5"/>
    <w:lvlOverride w:ilvl="0">
      <w:startOverride w:val="1"/>
    </w:lvlOverride>
  </w:num>
  <w:num w:numId="14">
    <w:abstractNumId w:val="6"/>
    <w:lvlOverride w:ilvl="0">
      <w:startOverride w:val="1"/>
    </w:lvlOverride>
  </w:num>
  <w:num w:numId="15">
    <w:abstractNumId w:val="7"/>
    <w:lvlOverride w:ilvl="0">
      <w:startOverride w:val="1"/>
    </w:lvlOverride>
  </w:num>
  <w:num w:numId="16">
    <w:abstractNumId w:val="8"/>
    <w:lvlOverride w:ilvl="0">
      <w:startOverride w:val="2"/>
    </w:lvlOverride>
  </w:num>
</w:numbering>
</file>

<file path=word/settings.xml><?xml version="1.0" encoding="utf-8"?>
<w:settings xmlns:w="http://schemas.openxmlformats.org/wordprocessingml/2006/main">
  <w:zoom w:percent="100"/>
  <w:defaultTabStop w:val="720"/>
  <w:autoHyphenation w:val="true"/>
  <w:doNotHyphenateCaps/>
  <w:hyphenationZone w:val="425"/>
  <w:compat>
    <w:doNotExpandShiftReturn/>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nhideWhenUsed="1"/>
    <w:lsdException w:name="header" w:unhideWhenUsed="1"/>
    <w:lsdException w:name="footer"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Verdana" w:hAnsi="Verdana" w:eastAsia="Verdana" w:cs="Times New Roman"/>
      <w:color w:val="auto"/>
      <w:kern w:val="0"/>
      <w:sz w:val="18"/>
      <w:szCs w:val="16"/>
      <w:lang w:val="en-US" w:eastAsia="en-US" w:bidi="ar-SA"/>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uiPriority w:val="99"/>
    <w:semiHidden/>
    <w:unhideWhenUsed/>
    <w:qFormat/>
    <w:rPr>
      <w:sz w:val="16"/>
      <w:szCs w:val="16"/>
    </w:rPr>
  </w:style>
  <w:style w:type="character" w:styleId="FollowedHyperlink">
    <w:name w:val="FollowedHyperlink"/>
    <w:basedOn w:val="DefaultParagraphFont"/>
    <w:uiPriority w:val="99"/>
    <w:unhideWhenUsed/>
    <w:qFormat/>
    <w:rPr>
      <w:color w:themeColor="followedHyperlink" w:val="954F72"/>
      <w:u w:val="single"/>
    </w:rPr>
  </w:style>
  <w:style w:type="character" w:styleId="HTMLCite">
    <w:name w:val="HTML Cite"/>
    <w:basedOn w:val="DefaultParagraphFont"/>
    <w:uiPriority w:val="99"/>
    <w:unhideWhenUsed/>
    <w:qFormat/>
    <w:rPr>
      <w:i/>
      <w:iCs/>
      <w:shd w:fill="FFFF00" w:val="clear"/>
    </w:rPr>
  </w:style>
  <w:style w:type="character" w:styleId="Hyperlink">
    <w:name w:val="Hyperlink"/>
    <w:basedOn w:val="DefaultParagraphFont"/>
    <w:uiPriority w:val="99"/>
    <w:unhideWhenUsed/>
    <w:qFormat/>
    <w:rPr>
      <w:color w:themeColor="hyperlink" w:val="0563C1"/>
      <w:u w:val="single"/>
    </w:rPr>
  </w:style>
  <w:style w:type="character" w:styleId="BalloonTextChar" w:customStyle="1">
    <w:name w:val="Balloon Text Char"/>
    <w:basedOn w:val="DefaultParagraphFont"/>
    <w:link w:val="BalloonText"/>
    <w:uiPriority w:val="99"/>
    <w:semiHidden/>
    <w:qFormat/>
    <w:locked/>
    <w:rPr>
      <w:rFonts w:ascii="Segoe UI" w:hAnsi="Segoe UI" w:eastAsia="Verdana" w:cs="Segoe UI"/>
      <w:sz w:val="18"/>
      <w:szCs w:val="18"/>
    </w:rPr>
  </w:style>
  <w:style w:type="character" w:styleId="Sden1" w:customStyle="1">
    <w:name w:val="s_den1"/>
    <w:basedOn w:val="DefaultParagraphFont"/>
    <w:qFormat/>
    <w:rPr>
      <w:rFonts w:ascii="Verdana" w:hAnsi="Verdana"/>
      <w:b/>
      <w:bCs/>
      <w:color w:val="8B0000"/>
      <w:sz w:val="30"/>
      <w:szCs w:val="30"/>
      <w:shd w:fill="FFFFFF" w:val="clear"/>
    </w:rPr>
  </w:style>
  <w:style w:type="character" w:styleId="Semtttl1" w:customStyle="1">
    <w:name w:val="s_emt_ttl1"/>
    <w:basedOn w:val="DefaultParagraphFont"/>
    <w:qFormat/>
    <w:rPr>
      <w:rFonts w:ascii="Arial" w:hAnsi="Arial" w:cs="Arial"/>
      <w:b/>
      <w:bCs/>
      <w:color w:val="000000"/>
      <w:sz w:val="21"/>
      <w:szCs w:val="21"/>
      <w:shd w:fill="FFFFFF" w:val="clear"/>
    </w:rPr>
  </w:style>
  <w:style w:type="character" w:styleId="Semtbdy1" w:customStyle="1">
    <w:name w:val="s_emt_bdy1"/>
    <w:basedOn w:val="DefaultParagraphFont"/>
    <w:qFormat/>
    <w:rPr>
      <w:rFonts w:ascii="Verdana" w:hAnsi="Verdana"/>
      <w:b/>
      <w:bCs/>
      <w:color w:val="006400"/>
      <w:sz w:val="18"/>
      <w:szCs w:val="18"/>
      <w:shd w:fill="FFFFFF" w:val="clear"/>
    </w:rPr>
  </w:style>
  <w:style w:type="character" w:styleId="Spub1" w:customStyle="1">
    <w:name w:val="s_pub1"/>
    <w:basedOn w:val="DefaultParagraphFont"/>
    <w:qFormat/>
    <w:rPr>
      <w:rFonts w:ascii="Arial" w:hAnsi="Arial" w:cs="Arial"/>
      <w:b/>
      <w:bCs/>
      <w:color w:val="000000"/>
      <w:sz w:val="21"/>
      <w:szCs w:val="21"/>
      <w:shd w:fill="FFFFFF" w:val="clear"/>
    </w:rPr>
  </w:style>
  <w:style w:type="character" w:styleId="Spubttl" w:customStyle="1">
    <w:name w:val="s_pub_ttl"/>
    <w:basedOn w:val="DefaultParagraphFont"/>
    <w:qFormat/>
    <w:rPr>
      <w:rFonts w:ascii="Verdana" w:hAnsi="Verdana"/>
      <w:color w:val="000000"/>
      <w:sz w:val="20"/>
      <w:szCs w:val="20"/>
      <w:shd w:fill="FFFFFF" w:val="clear"/>
    </w:rPr>
  </w:style>
  <w:style w:type="character" w:styleId="Spubbdy1" w:customStyle="1">
    <w:name w:val="s_pub_bdy1"/>
    <w:basedOn w:val="DefaultParagraphFont"/>
    <w:qFormat/>
    <w:rPr>
      <w:rFonts w:ascii="Verdana" w:hAnsi="Verdana"/>
      <w:b/>
      <w:bCs/>
      <w:color w:val="24689B"/>
      <w:sz w:val="21"/>
      <w:szCs w:val="21"/>
      <w:shd w:fill="FFFFFF" w:val="clear"/>
    </w:rPr>
  </w:style>
  <w:style w:type="character" w:styleId="Spar3" w:customStyle="1">
    <w:name w:val="s_par3"/>
    <w:basedOn w:val="DefaultParagraphFont"/>
    <w:qFormat/>
    <w:rPr>
      <w:rFonts w:ascii="Verdana" w:hAnsi="Verdana"/>
      <w:color w:val="000000"/>
      <w:sz w:val="20"/>
      <w:szCs w:val="20"/>
      <w:shd w:fill="FFFFFF" w:val="clear"/>
    </w:rPr>
  </w:style>
  <w:style w:type="character" w:styleId="Scapbdy" w:customStyle="1">
    <w:name w:val="s_cap_bdy"/>
    <w:basedOn w:val="DefaultParagraphFont"/>
    <w:qFormat/>
    <w:rPr>
      <w:rFonts w:ascii="Verdana" w:hAnsi="Verdana"/>
      <w:color w:val="000000"/>
      <w:sz w:val="20"/>
      <w:szCs w:val="20"/>
      <w:shd w:fill="FFFFFF" w:val="clear"/>
    </w:rPr>
  </w:style>
  <w:style w:type="character" w:styleId="Sartbdy" w:customStyle="1">
    <w:name w:val="s_art_bdy"/>
    <w:basedOn w:val="DefaultParagraphFont"/>
    <w:qFormat/>
    <w:rPr>
      <w:rFonts w:ascii="Verdana" w:hAnsi="Verdana"/>
      <w:color w:val="000000"/>
      <w:sz w:val="20"/>
      <w:szCs w:val="20"/>
      <w:shd w:fill="FFFFFF" w:val="clear"/>
    </w:rPr>
  </w:style>
  <w:style w:type="character" w:styleId="Slitttl1" w:customStyle="1">
    <w:name w:val="s_lit_ttl1"/>
    <w:basedOn w:val="DefaultParagraphFont"/>
    <w:qFormat/>
    <w:rPr>
      <w:rFonts w:ascii="Verdana" w:hAnsi="Verdana"/>
      <w:b/>
      <w:bCs/>
      <w:color w:val="8B0000"/>
      <w:sz w:val="20"/>
      <w:szCs w:val="20"/>
      <w:shd w:fill="FFFFFF" w:val="clear"/>
    </w:rPr>
  </w:style>
  <w:style w:type="character" w:styleId="Slitbdy" w:customStyle="1">
    <w:name w:val="s_lit_bdy"/>
    <w:basedOn w:val="DefaultParagraphFont"/>
    <w:qFormat/>
    <w:rPr>
      <w:rFonts w:ascii="Verdana" w:hAnsi="Verdana"/>
      <w:color w:val="000000"/>
      <w:sz w:val="20"/>
      <w:szCs w:val="20"/>
      <w:shd w:fill="FFFFFF" w:val="clear"/>
    </w:rPr>
  </w:style>
  <w:style w:type="character" w:styleId="Salnttl1" w:customStyle="1">
    <w:name w:val="s_aln_ttl1"/>
    <w:basedOn w:val="DefaultParagraphFont"/>
    <w:qFormat/>
    <w:rPr>
      <w:rFonts w:ascii="Verdana" w:hAnsi="Verdana"/>
      <w:b/>
      <w:bCs/>
      <w:color w:val="8B0000"/>
      <w:sz w:val="20"/>
      <w:szCs w:val="20"/>
      <w:shd w:fill="FFFFFF" w:val="clear"/>
    </w:rPr>
  </w:style>
  <w:style w:type="character" w:styleId="Salnbdy" w:customStyle="1">
    <w:name w:val="s_aln_bdy"/>
    <w:basedOn w:val="DefaultParagraphFont"/>
    <w:qFormat/>
    <w:rPr>
      <w:rFonts w:ascii="Verdana" w:hAnsi="Verdana"/>
      <w:color w:val="000000"/>
      <w:sz w:val="20"/>
      <w:szCs w:val="20"/>
      <w:shd w:fill="FFFFFF" w:val="clear"/>
    </w:rPr>
  </w:style>
  <w:style w:type="character" w:styleId="Slgi1" w:customStyle="1">
    <w:name w:val="s_lgi1"/>
    <w:basedOn w:val="DefaultParagraphFont"/>
    <w:qFormat/>
    <w:rPr>
      <w:rFonts w:ascii="Verdana" w:hAnsi="Verdana"/>
      <w:color w:val="006400"/>
      <w:sz w:val="20"/>
      <w:szCs w:val="20"/>
      <w:u w:val="single"/>
      <w:shd w:fill="FFFFFF" w:val="clear"/>
    </w:rPr>
  </w:style>
  <w:style w:type="character" w:styleId="Slinttl1" w:customStyle="1">
    <w:name w:val="s_lin_ttl1"/>
    <w:basedOn w:val="DefaultParagraphFont"/>
    <w:qFormat/>
    <w:rPr>
      <w:rFonts w:ascii="Verdana" w:hAnsi="Verdana"/>
      <w:b/>
      <w:bCs/>
      <w:color w:val="24689B"/>
      <w:sz w:val="21"/>
      <w:szCs w:val="21"/>
      <w:shd w:fill="FFFFFF" w:val="clear"/>
    </w:rPr>
  </w:style>
  <w:style w:type="character" w:styleId="Slinbdy" w:customStyle="1">
    <w:name w:val="s_lin_bdy"/>
    <w:basedOn w:val="DefaultParagraphFont"/>
    <w:qFormat/>
    <w:rPr>
      <w:rFonts w:ascii="Verdana" w:hAnsi="Verdana"/>
      <w:color w:val="000000"/>
      <w:sz w:val="20"/>
      <w:szCs w:val="20"/>
      <w:shd w:fill="FFFFFF" w:val="clear"/>
    </w:rPr>
  </w:style>
  <w:style w:type="character" w:styleId="HeaderChar" w:customStyle="1">
    <w:name w:val="Header Char"/>
    <w:basedOn w:val="DefaultParagraphFont"/>
    <w:link w:val="Header"/>
    <w:uiPriority w:val="99"/>
    <w:qFormat/>
    <w:rPr>
      <w:rFonts w:ascii="Verdana" w:hAnsi="Verdana" w:eastAsia="Verdana"/>
      <w:sz w:val="18"/>
      <w:szCs w:val="16"/>
    </w:rPr>
  </w:style>
  <w:style w:type="character" w:styleId="FooterChar" w:customStyle="1">
    <w:name w:val="Footer Char"/>
    <w:basedOn w:val="DefaultParagraphFont"/>
    <w:link w:val="Footer"/>
    <w:uiPriority w:val="99"/>
    <w:qFormat/>
    <w:rPr>
      <w:rFonts w:ascii="Verdana" w:hAnsi="Verdana" w:eastAsia="Verdana"/>
      <w:sz w:val="18"/>
      <w:szCs w:val="16"/>
    </w:rPr>
  </w:style>
  <w:style w:type="character" w:styleId="CommentTextChar" w:customStyle="1">
    <w:name w:val="Comment Text Char"/>
    <w:basedOn w:val="DefaultParagraphFont"/>
    <w:link w:val="Annotationtext"/>
    <w:uiPriority w:val="99"/>
    <w:qFormat/>
    <w:rPr>
      <w:rFonts w:ascii="Verdana" w:hAnsi="Verdana" w:eastAsia="Verdana"/>
      <w:sz w:val="18"/>
      <w:szCs w:val="16"/>
    </w:rPr>
  </w:style>
  <w:style w:type="character" w:styleId="CommentSubjectChar" w:customStyle="1">
    <w:name w:val="Comment Subject Char"/>
    <w:basedOn w:val="CommentTextChar"/>
    <w:link w:val="Annotationsubject"/>
    <w:uiPriority w:val="99"/>
    <w:semiHidden/>
    <w:qFormat/>
    <w:rPr>
      <w:rFonts w:ascii="Verdana" w:hAnsi="Verdana" w:eastAsia="Verdana"/>
      <w:b/>
      <w:bCs/>
      <w:sz w:val="18"/>
      <w:szCs w:val="16"/>
    </w:rPr>
  </w:style>
  <w:style w:type="paragraph" w:styleId="Heading">
    <w:name w:val="Heading"/>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BalloonText">
    <w:name w:val="Balloon Text"/>
    <w:basedOn w:val="Normal"/>
    <w:link w:val="BalloonTextChar"/>
    <w:uiPriority w:val="99"/>
    <w:unhideWhenUsed/>
    <w:qFormat/>
    <w:pPr/>
    <w:rPr>
      <w:rFonts w:ascii="Segoe UI" w:hAnsi="Segoe UI" w:cs="Segoe UI"/>
      <w:szCs w:val="18"/>
    </w:rPr>
  </w:style>
  <w:style w:type="paragraph" w:styleId="Annotationtext">
    <w:name w:val="annotation text"/>
    <w:basedOn w:val="Normal"/>
    <w:link w:val="CommentTextChar"/>
    <w:uiPriority w:val="99"/>
    <w:unhideWhenUsed/>
    <w:qFormat/>
    <w:pPr/>
    <w:rPr/>
  </w:style>
  <w:style w:type="paragraph" w:styleId="Annotationsubject">
    <w:name w:val="annotation subject"/>
    <w:basedOn w:val="Annotationtext"/>
    <w:next w:val="Annotationtext"/>
    <w:link w:val="CommentSubjectChar"/>
    <w:uiPriority w:val="99"/>
    <w:semiHidden/>
    <w:unhideWhenUsed/>
    <w:qFormat/>
    <w:pPr>
      <w:spacing w:lineRule="auto" w:line="240"/>
    </w:pPr>
    <w:rPr>
      <w:b/>
      <w:bCs/>
      <w:sz w:val="20"/>
      <w:szCs w:val="20"/>
    </w:rPr>
  </w:style>
  <w:style w:type="paragraph" w:styleId="HeaderandFooter">
    <w:name w:val="Header and Footer"/>
    <w:basedOn w:val="Normal"/>
    <w:qFormat/>
    <w:pPr/>
    <w:rPr/>
  </w:style>
  <w:style w:type="paragraph" w:styleId="Footer">
    <w:name w:val="Footer"/>
    <w:basedOn w:val="Normal"/>
    <w:link w:val="FooterChar"/>
    <w:uiPriority w:val="99"/>
    <w:unhideWhenUsed/>
    <w:pPr>
      <w:tabs>
        <w:tab w:val="clear" w:pos="720"/>
        <w:tab w:val="center" w:pos="4680" w:leader="none"/>
        <w:tab w:val="right" w:pos="9360" w:leader="none"/>
      </w:tabs>
      <w:spacing w:lineRule="auto" w:line="240" w:before="0" w:after="0"/>
    </w:pPr>
    <w:rPr/>
  </w:style>
  <w:style w:type="paragraph" w:styleId="Header">
    <w:name w:val="Header"/>
    <w:basedOn w:val="Normal"/>
    <w:link w:val="HeaderChar"/>
    <w:uiPriority w:val="99"/>
    <w:unhideWhenUsed/>
    <w:pPr>
      <w:tabs>
        <w:tab w:val="clear" w:pos="720"/>
        <w:tab w:val="center" w:pos="4680" w:leader="none"/>
        <w:tab w:val="right" w:pos="9360" w:leader="none"/>
      </w:tabs>
      <w:spacing w:lineRule="auto" w:line="240" w:before="0" w:after="0"/>
    </w:pPr>
    <w:rPr/>
  </w:style>
  <w:style w:type="paragraph" w:styleId="NormalWeb">
    <w:name w:val="Normal (Web)"/>
    <w:basedOn w:val="Normal"/>
    <w:uiPriority w:val="99"/>
    <w:unhideWhenUsed/>
    <w:qFormat/>
    <w:pPr>
      <w:spacing w:beforeAutospacing="1" w:afterAutospacing="1"/>
    </w:pPr>
    <w:rPr>
      <w:rFonts w:ascii="Times New Roman" w:hAnsi="Times New Roman" w:eastAsia="宋体" w:eastAsiaTheme="minorEastAsia"/>
      <w:sz w:val="24"/>
      <w:szCs w:val="24"/>
    </w:rPr>
  </w:style>
  <w:style w:type="paragraph" w:styleId="ListParagraph1" w:customStyle="1">
    <w:name w:val="List Paragraph1"/>
    <w:basedOn w:val="Normal"/>
    <w:uiPriority w:val="34"/>
    <w:qFormat/>
    <w:pPr>
      <w:spacing w:before="0" w:after="160"/>
      <w:ind w:left="720"/>
      <w:contextualSpacing/>
    </w:pPr>
    <w:rPr/>
  </w:style>
  <w:style w:type="paragraph" w:styleId="Small" w:customStyle="1">
    <w:name w:val="small"/>
    <w:uiPriority w:val="99"/>
    <w:semiHidden/>
    <w:qFormat/>
    <w:pPr>
      <w:widowControl/>
      <w:bidi w:val="0"/>
      <w:spacing w:lineRule="auto" w:line="259" w:before="0" w:after="160"/>
      <w:jc w:val="left"/>
    </w:pPr>
    <w:rPr>
      <w:rFonts w:ascii="Verdana" w:hAnsi="Verdana" w:eastAsia="Verdana" w:cs="Times New Roman"/>
      <w:color w:val="auto"/>
      <w:kern w:val="0"/>
      <w:sz w:val="2"/>
      <w:szCs w:val="2"/>
      <w:lang w:val="en-US" w:eastAsia="en-US" w:bidi="ar-SA"/>
    </w:rPr>
  </w:style>
  <w:style w:type="paragraph" w:styleId="Tagcollapsed" w:customStyle="1">
    <w:name w:val="tag_collapsed"/>
    <w:basedOn w:val="Normal"/>
    <w:uiPriority w:val="99"/>
    <w:semiHidden/>
    <w:qFormat/>
    <w:pPr>
      <w:pBdr>
        <w:top w:val="single" w:sz="6" w:space="0" w:color="000000"/>
        <w:left w:val="single" w:sz="6" w:space="0" w:color="000000"/>
        <w:bottom w:val="single" w:sz="6" w:space="0" w:color="000000"/>
        <w:right w:val="single" w:sz="6" w:space="0" w:color="000000"/>
      </w:pBdr>
      <w:shd w:val="clear" w:color="auto" w:fill="EEEEFF"/>
      <w:spacing w:beforeAutospacing="1" w:afterAutospacing="1"/>
      <w:ind w:right="72"/>
    </w:pPr>
    <w:rPr>
      <w:rFonts w:ascii="Arial" w:hAnsi="Arial" w:eastAsia="宋体" w:cs="Arial" w:eastAsiaTheme="minorEastAsia"/>
      <w:vanish/>
      <w:szCs w:val="18"/>
    </w:rPr>
  </w:style>
  <w:style w:type="paragraph" w:styleId="Semt" w:customStyle="1">
    <w:name w:val="s_emt"/>
    <w:basedOn w:val="Normal"/>
    <w:uiPriority w:val="99"/>
    <w:semiHidden/>
    <w:qFormat/>
    <w:pPr>
      <w:spacing w:beforeAutospacing="1" w:afterAutospacing="1"/>
      <w:ind w:left="144"/>
    </w:pPr>
    <w:rPr>
      <w:rFonts w:ascii="Times New Roman" w:hAnsi="Times New Roman" w:eastAsia="宋体" w:eastAsiaTheme="minorEastAsia"/>
      <w:sz w:val="24"/>
      <w:szCs w:val="24"/>
    </w:rPr>
  </w:style>
  <w:style w:type="paragraph" w:styleId="Spar" w:customStyle="1">
    <w:name w:val="s_par"/>
    <w:basedOn w:val="Normal"/>
    <w:uiPriority w:val="99"/>
    <w:semiHidden/>
    <w:qFormat/>
    <w:pPr>
      <w:ind w:left="225"/>
    </w:pPr>
    <w:rPr>
      <w:rFonts w:ascii="Times New Roman" w:hAnsi="Times New Roman" w:eastAsia="宋体" w:eastAsiaTheme="minorEastAsia"/>
      <w:sz w:val="24"/>
      <w:szCs w:val="24"/>
    </w:rPr>
  </w:style>
  <w:style w:type="paragraph" w:styleId="Sntashort" w:customStyle="1">
    <w:name w:val="s_nta_short"/>
    <w:basedOn w:val="Normal"/>
    <w:uiPriority w:val="99"/>
    <w:semiHidden/>
    <w:qFormat/>
    <w:pPr>
      <w:spacing w:beforeAutospacing="1" w:afterAutospacing="1"/>
    </w:pPr>
    <w:rPr>
      <w:rFonts w:ascii="Arial" w:hAnsi="Arial" w:eastAsia="宋体" w:cs="Arial" w:eastAsiaTheme="minorEastAsia"/>
      <w:vanish/>
      <w:sz w:val="24"/>
      <w:szCs w:val="24"/>
    </w:rPr>
  </w:style>
  <w:style w:type="paragraph" w:styleId="Snccshort" w:customStyle="1">
    <w:name w:val="s_ncc_short"/>
    <w:basedOn w:val="Normal"/>
    <w:uiPriority w:val="99"/>
    <w:semiHidden/>
    <w:qFormat/>
    <w:pPr>
      <w:spacing w:beforeAutospacing="1" w:afterAutospacing="1"/>
    </w:pPr>
    <w:rPr>
      <w:rFonts w:ascii="Arial" w:hAnsi="Arial" w:eastAsia="宋体" w:cs="Arial" w:eastAsiaTheme="minorEastAsia"/>
      <w:vanish/>
      <w:sz w:val="24"/>
      <w:szCs w:val="24"/>
    </w:rPr>
  </w:style>
  <w:style w:type="paragraph" w:styleId="Slit" w:customStyle="1">
    <w:name w:val="s_lit"/>
    <w:basedOn w:val="Normal"/>
    <w:uiPriority w:val="99"/>
    <w:semiHidden/>
    <w:qFormat/>
    <w:pPr>
      <w:pBdr>
        <w:top w:val="dotted" w:sz="6" w:space="0" w:color="FEFEFE"/>
        <w:left w:val="dotted" w:sz="6" w:space="11" w:color="FEFEFE"/>
        <w:bottom w:val="dotted" w:sz="6" w:space="0" w:color="FEFEFE"/>
        <w:right w:val="dotted" w:sz="6" w:space="0" w:color="FEFEFE"/>
      </w:pBdr>
      <w:ind w:left="225"/>
    </w:pPr>
    <w:rPr>
      <w:rFonts w:ascii="Times New Roman" w:hAnsi="Times New Roman" w:eastAsia="宋体" w:eastAsiaTheme="minorEastAsia"/>
      <w:sz w:val="24"/>
      <w:szCs w:val="24"/>
    </w:rPr>
  </w:style>
  <w:style w:type="paragraph" w:styleId="Slitshort" w:customStyle="1">
    <w:name w:val="s_lit_short"/>
    <w:basedOn w:val="Normal"/>
    <w:uiPriority w:val="99"/>
    <w:semiHidden/>
    <w:qFormat/>
    <w:pPr>
      <w:pBdr>
        <w:top w:val="single" w:sz="6" w:space="0" w:color="000000"/>
        <w:left w:val="single" w:sz="6" w:space="0" w:color="000000"/>
        <w:bottom w:val="single" w:sz="6" w:space="0" w:color="000000"/>
        <w:right w:val="single" w:sz="6" w:space="0" w:color="000000"/>
      </w:pBdr>
      <w:shd w:val="clear" w:color="auto" w:fill="EEEEFF"/>
      <w:spacing w:beforeAutospacing="1" w:afterAutospacing="1"/>
    </w:pPr>
    <w:rPr>
      <w:rFonts w:ascii="Arial" w:hAnsi="Arial" w:eastAsia="宋体" w:cs="Arial" w:eastAsiaTheme="minorEastAsia"/>
      <w:vanish/>
      <w:sz w:val="15"/>
      <w:szCs w:val="15"/>
    </w:rPr>
  </w:style>
  <w:style w:type="paragraph" w:styleId="Saln" w:customStyle="1">
    <w:name w:val="s_aln"/>
    <w:basedOn w:val="Normal"/>
    <w:uiPriority w:val="99"/>
    <w:semiHidden/>
    <w:qFormat/>
    <w:pPr>
      <w:pBdr>
        <w:top w:val="dotted" w:sz="6" w:space="0" w:color="FEFEFE"/>
        <w:left w:val="dotted" w:sz="6" w:space="11" w:color="FEFEFE"/>
        <w:bottom w:val="dotted" w:sz="6" w:space="0" w:color="FEFEFE"/>
        <w:right w:val="dotted" w:sz="6" w:space="0" w:color="FEFEFE"/>
      </w:pBdr>
      <w:ind w:left="225"/>
    </w:pPr>
    <w:rPr>
      <w:rFonts w:ascii="Times New Roman" w:hAnsi="Times New Roman" w:eastAsia="宋体" w:eastAsiaTheme="minorEastAsia"/>
      <w:sz w:val="24"/>
      <w:szCs w:val="24"/>
    </w:rPr>
  </w:style>
  <w:style w:type="paragraph" w:styleId="Salnshort" w:customStyle="1">
    <w:name w:val="s_aln_short"/>
    <w:basedOn w:val="Normal"/>
    <w:uiPriority w:val="99"/>
    <w:semiHidden/>
    <w:qFormat/>
    <w:pPr>
      <w:pBdr>
        <w:top w:val="single" w:sz="6" w:space="0" w:color="000000"/>
        <w:left w:val="single" w:sz="6" w:space="0" w:color="000000"/>
        <w:bottom w:val="single" w:sz="6" w:space="0" w:color="000000"/>
        <w:right w:val="single" w:sz="6" w:space="0" w:color="000000"/>
      </w:pBdr>
      <w:shd w:val="clear" w:color="auto" w:fill="EEEEFF"/>
      <w:spacing w:beforeAutospacing="1" w:afterAutospacing="1"/>
    </w:pPr>
    <w:rPr>
      <w:rFonts w:ascii="Arial" w:hAnsi="Arial" w:eastAsia="宋体" w:cs="Arial" w:eastAsiaTheme="minorEastAsia"/>
      <w:vanish/>
      <w:sz w:val="15"/>
      <w:szCs w:val="15"/>
    </w:rPr>
  </w:style>
  <w:style w:type="paragraph" w:styleId="Slin" w:customStyle="1">
    <w:name w:val="s_lin"/>
    <w:basedOn w:val="Normal"/>
    <w:uiPriority w:val="99"/>
    <w:semiHidden/>
    <w:qFormat/>
    <w:pPr>
      <w:pBdr>
        <w:top w:val="dotted" w:sz="6" w:space="0" w:color="FEFEFE"/>
        <w:left w:val="dotted" w:sz="6" w:space="0" w:color="FEFEFE"/>
        <w:bottom w:val="dotted" w:sz="6" w:space="0" w:color="FEFEFE"/>
        <w:right w:val="dotted" w:sz="6" w:space="0" w:color="FEFEFE"/>
      </w:pBdr>
      <w:spacing w:beforeAutospacing="1" w:afterAutospacing="1"/>
    </w:pPr>
    <w:rPr>
      <w:rFonts w:ascii="Times New Roman" w:hAnsi="Times New Roman" w:eastAsia="宋体" w:eastAsiaTheme="minorEastAsia"/>
      <w:sz w:val="24"/>
      <w:szCs w:val="24"/>
    </w:rPr>
  </w:style>
  <w:style w:type="paragraph" w:styleId="Slinshort" w:customStyle="1">
    <w:name w:val="s_lin_short"/>
    <w:basedOn w:val="Normal"/>
    <w:uiPriority w:val="99"/>
    <w:semiHidden/>
    <w:qFormat/>
    <w:pPr>
      <w:pBdr>
        <w:top w:val="single" w:sz="6" w:space="0" w:color="000000"/>
        <w:left w:val="single" w:sz="6" w:space="0" w:color="000000"/>
        <w:bottom w:val="single" w:sz="6" w:space="0" w:color="000000"/>
        <w:right w:val="single" w:sz="6" w:space="0" w:color="000000"/>
      </w:pBdr>
      <w:shd w:val="clear" w:color="auto" w:fill="EEEEFF"/>
      <w:spacing w:beforeAutospacing="1" w:afterAutospacing="1"/>
    </w:pPr>
    <w:rPr>
      <w:rFonts w:ascii="Arial" w:hAnsi="Arial" w:eastAsia="宋体" w:cs="Arial" w:eastAsiaTheme="minorEastAsia"/>
      <w:vanish/>
      <w:sz w:val="15"/>
      <w:szCs w:val="15"/>
    </w:rPr>
  </w:style>
  <w:style w:type="paragraph" w:styleId="Spct" w:customStyle="1">
    <w:name w:val="s_pct"/>
    <w:basedOn w:val="Normal"/>
    <w:uiPriority w:val="99"/>
    <w:semiHidden/>
    <w:qFormat/>
    <w:pPr>
      <w:pBdr>
        <w:top w:val="dotted" w:sz="6" w:space="0" w:color="FEFEFE"/>
        <w:left w:val="dotted" w:sz="6" w:space="19" w:color="FEFEFE"/>
        <w:bottom w:val="dotted" w:sz="6" w:space="0" w:color="FEFEFE"/>
        <w:right w:val="dotted" w:sz="6" w:space="0" w:color="FEFEFE"/>
      </w:pBdr>
      <w:spacing w:beforeAutospacing="1" w:afterAutospacing="1"/>
    </w:pPr>
    <w:rPr>
      <w:rFonts w:ascii="Times New Roman" w:hAnsi="Times New Roman" w:eastAsia="宋体" w:eastAsiaTheme="minorEastAsia"/>
      <w:sz w:val="24"/>
      <w:szCs w:val="24"/>
    </w:rPr>
  </w:style>
  <w:style w:type="paragraph" w:styleId="Spctshort" w:customStyle="1">
    <w:name w:val="s_pct_short"/>
    <w:basedOn w:val="Normal"/>
    <w:uiPriority w:val="99"/>
    <w:semiHidden/>
    <w:qFormat/>
    <w:pPr>
      <w:pBdr>
        <w:top w:val="single" w:sz="6" w:space="0" w:color="000000"/>
        <w:left w:val="single" w:sz="6" w:space="0" w:color="000000"/>
        <w:bottom w:val="single" w:sz="6" w:space="0" w:color="000000"/>
        <w:right w:val="single" w:sz="6" w:space="0" w:color="000000"/>
      </w:pBdr>
      <w:shd w:val="clear" w:color="auto" w:fill="EEEEFF"/>
      <w:spacing w:beforeAutospacing="1" w:afterAutospacing="1"/>
    </w:pPr>
    <w:rPr>
      <w:rFonts w:ascii="Arial" w:hAnsi="Arial" w:eastAsia="宋体" w:cs="Arial" w:eastAsiaTheme="minorEastAsia"/>
      <w:vanish/>
      <w:sz w:val="15"/>
      <w:szCs w:val="15"/>
    </w:rPr>
  </w:style>
  <w:style w:type="paragraph" w:styleId="Aelementcenter" w:customStyle="1">
    <w:name w:val="a_element_center"/>
    <w:basedOn w:val="Normal"/>
    <w:uiPriority w:val="99"/>
    <w:semiHidden/>
    <w:qFormat/>
    <w:pPr>
      <w:spacing w:before="144" w:after="144"/>
      <w:jc w:val="center"/>
    </w:pPr>
    <w:rPr>
      <w:rFonts w:ascii="Times New Roman" w:hAnsi="Times New Roman" w:eastAsia="宋体" w:eastAsiaTheme="minorEastAsia"/>
      <w:sz w:val="24"/>
      <w:szCs w:val="24"/>
    </w:rPr>
  </w:style>
  <w:style w:type="paragraph" w:styleId="Aelementright" w:customStyle="1">
    <w:name w:val="a_element_right"/>
    <w:basedOn w:val="Normal"/>
    <w:uiPriority w:val="99"/>
    <w:semiHidden/>
    <w:qFormat/>
    <w:pPr>
      <w:spacing w:before="144" w:after="144"/>
      <w:jc w:val="right"/>
    </w:pPr>
    <w:rPr>
      <w:rFonts w:ascii="Times New Roman" w:hAnsi="Times New Roman" w:eastAsia="宋体" w:eastAsiaTheme="minorEastAsia"/>
      <w:sz w:val="24"/>
      <w:szCs w:val="24"/>
    </w:rPr>
  </w:style>
  <w:style w:type="paragraph" w:styleId="Aelementleft" w:customStyle="1">
    <w:name w:val="a_element_left"/>
    <w:basedOn w:val="Normal"/>
    <w:uiPriority w:val="99"/>
    <w:semiHidden/>
    <w:qFormat/>
    <w:pPr>
      <w:spacing w:before="144" w:after="144"/>
    </w:pPr>
    <w:rPr>
      <w:rFonts w:ascii="Times New Roman" w:hAnsi="Times New Roman" w:eastAsia="宋体" w:eastAsiaTheme="minorEastAsia"/>
      <w:sz w:val="24"/>
      <w:szCs w:val="24"/>
    </w:rPr>
  </w:style>
  <w:style w:type="paragraph" w:styleId="Snta" w:customStyle="1">
    <w:name w:val="s_nta"/>
    <w:basedOn w:val="Normal"/>
    <w:uiPriority w:val="99"/>
    <w:semiHidden/>
    <w:qFormat/>
    <w:pPr>
      <w:pBdr>
        <w:top w:val="dotted" w:sz="6" w:space="0" w:color="FEFEFE"/>
        <w:left w:val="dotted" w:sz="6" w:space="0" w:color="FEFEFE"/>
        <w:bottom w:val="dotted" w:sz="6" w:space="0" w:color="FEFEFE"/>
        <w:right w:val="dotted" w:sz="6" w:space="0" w:color="FEFEFE"/>
      </w:pBdr>
      <w:spacing w:before="72" w:after="72"/>
      <w:ind w:left="288" w:right="72"/>
    </w:pPr>
    <w:rPr>
      <w:rFonts w:ascii="Times New Roman" w:hAnsi="Times New Roman" w:eastAsia="宋体" w:eastAsiaTheme="minorEastAsia"/>
      <w:sz w:val="24"/>
      <w:szCs w:val="24"/>
    </w:rPr>
  </w:style>
  <w:style w:type="paragraph" w:styleId="Sncc" w:customStyle="1">
    <w:name w:val="s_ncc"/>
    <w:basedOn w:val="Normal"/>
    <w:uiPriority w:val="99"/>
    <w:semiHidden/>
    <w:qFormat/>
    <w:pPr>
      <w:pBdr>
        <w:top w:val="dotted" w:sz="6" w:space="0" w:color="FEFEFE"/>
        <w:left w:val="dotted" w:sz="6" w:space="0" w:color="FEFEFE"/>
        <w:bottom w:val="dotted" w:sz="6" w:space="0" w:color="FEFEFE"/>
        <w:right w:val="dotted" w:sz="6" w:space="0" w:color="FEFEFE"/>
      </w:pBdr>
      <w:spacing w:before="72" w:after="72"/>
      <w:ind w:left="288" w:right="72"/>
    </w:pPr>
    <w:rPr>
      <w:rFonts w:ascii="Times New Roman" w:hAnsi="Times New Roman" w:eastAsia="宋体" w:eastAsiaTheme="minorEastAsia"/>
      <w:sz w:val="24"/>
      <w:szCs w:val="24"/>
    </w:rPr>
  </w:style>
  <w:style w:type="paragraph" w:styleId="Sart" w:customStyle="1">
    <w:name w:val="s_art"/>
    <w:basedOn w:val="Normal"/>
    <w:uiPriority w:val="99"/>
    <w:semiHidden/>
    <w:qFormat/>
    <w:pPr>
      <w:pBdr>
        <w:top w:val="dotted" w:sz="6" w:space="0" w:color="FEFEFE"/>
        <w:left w:val="dotted" w:sz="6" w:space="0" w:color="FEFEFE"/>
        <w:bottom w:val="dotted" w:sz="6" w:space="0" w:color="FEFEFE"/>
        <w:right w:val="dotted" w:sz="6" w:space="0" w:color="FEFEFE"/>
      </w:pBdr>
      <w:spacing w:before="72" w:after="72"/>
      <w:ind w:left="72" w:right="72"/>
    </w:pPr>
    <w:rPr>
      <w:rFonts w:ascii="Times New Roman" w:hAnsi="Times New Roman" w:eastAsia="宋体" w:eastAsiaTheme="minorEastAsia"/>
      <w:sz w:val="24"/>
      <w:szCs w:val="24"/>
    </w:rPr>
  </w:style>
  <w:style w:type="paragraph" w:styleId="Spor" w:customStyle="1">
    <w:name w:val="s_por"/>
    <w:basedOn w:val="Normal"/>
    <w:uiPriority w:val="99"/>
    <w:semiHidden/>
    <w:qFormat/>
    <w:pPr>
      <w:pBdr>
        <w:top w:val="dotted" w:sz="6" w:space="0" w:color="FEFEFE"/>
        <w:left w:val="dotted" w:sz="6" w:space="0" w:color="FEFEFE"/>
        <w:bottom w:val="dotted" w:sz="6" w:space="0" w:color="FEFEFE"/>
        <w:right w:val="dotted" w:sz="6" w:space="0" w:color="FEFEFE"/>
      </w:pBdr>
      <w:spacing w:before="72" w:after="72"/>
      <w:ind w:left="72" w:right="72"/>
    </w:pPr>
    <w:rPr>
      <w:rFonts w:ascii="Times New Roman" w:hAnsi="Times New Roman" w:eastAsia="宋体" w:eastAsiaTheme="minorEastAsia"/>
      <w:sz w:val="24"/>
      <w:szCs w:val="24"/>
    </w:rPr>
  </w:style>
  <w:style w:type="paragraph" w:styleId="Sblc" w:customStyle="1">
    <w:name w:val="s_blc"/>
    <w:basedOn w:val="Normal"/>
    <w:uiPriority w:val="99"/>
    <w:semiHidden/>
    <w:qFormat/>
    <w:pPr>
      <w:pBdr>
        <w:top w:val="dotted" w:sz="6" w:space="0" w:color="FEFEFE"/>
        <w:left w:val="dotted" w:sz="6" w:space="0" w:color="FEFEFE"/>
        <w:bottom w:val="dotted" w:sz="6" w:space="0" w:color="FEFEFE"/>
        <w:right w:val="dotted" w:sz="6" w:space="0" w:color="FEFEFE"/>
      </w:pBdr>
      <w:spacing w:before="72" w:after="72"/>
      <w:ind w:left="72" w:right="72"/>
    </w:pPr>
    <w:rPr>
      <w:rFonts w:ascii="Times New Roman" w:hAnsi="Times New Roman" w:eastAsia="宋体" w:eastAsiaTheme="minorEastAsia"/>
      <w:sz w:val="24"/>
      <w:szCs w:val="24"/>
    </w:rPr>
  </w:style>
  <w:style w:type="paragraph" w:styleId="Sanx" w:customStyle="1">
    <w:name w:val="s_anx"/>
    <w:basedOn w:val="Normal"/>
    <w:uiPriority w:val="99"/>
    <w:semiHidden/>
    <w:qFormat/>
    <w:pPr>
      <w:pBdr>
        <w:top w:val="dotted" w:sz="6" w:space="0" w:color="FEFEFE"/>
        <w:left w:val="dotted" w:sz="6" w:space="0" w:color="FEFEFE"/>
        <w:bottom w:val="dotted" w:sz="6" w:space="0" w:color="FEFEFE"/>
        <w:right w:val="dotted" w:sz="6" w:space="0" w:color="FEFEFE"/>
      </w:pBdr>
      <w:spacing w:before="72" w:after="72"/>
      <w:ind w:left="72" w:right="72"/>
    </w:pPr>
    <w:rPr>
      <w:rFonts w:ascii="Times New Roman" w:hAnsi="Times New Roman" w:eastAsia="宋体" w:eastAsiaTheme="minorEastAsia"/>
      <w:sz w:val="24"/>
      <w:szCs w:val="24"/>
    </w:rPr>
  </w:style>
  <w:style w:type="paragraph" w:styleId="Sapn" w:customStyle="1">
    <w:name w:val="s_apn"/>
    <w:basedOn w:val="Normal"/>
    <w:uiPriority w:val="99"/>
    <w:semiHidden/>
    <w:qFormat/>
    <w:pPr>
      <w:pBdr>
        <w:top w:val="dotted" w:sz="6" w:space="0" w:color="FEFEFE"/>
        <w:left w:val="dotted" w:sz="6" w:space="0" w:color="FEFEFE"/>
        <w:bottom w:val="dotted" w:sz="6" w:space="0" w:color="FEFEFE"/>
        <w:right w:val="dotted" w:sz="6" w:space="0" w:color="FEFEFE"/>
      </w:pBdr>
      <w:spacing w:before="72" w:after="72"/>
      <w:ind w:left="72" w:right="72"/>
    </w:pPr>
    <w:rPr>
      <w:rFonts w:ascii="Times New Roman" w:hAnsi="Times New Roman" w:eastAsia="宋体" w:eastAsiaTheme="minorEastAsia"/>
      <w:sz w:val="24"/>
      <w:szCs w:val="24"/>
    </w:rPr>
  </w:style>
  <w:style w:type="paragraph" w:styleId="Scrt" w:customStyle="1">
    <w:name w:val="s_crt"/>
    <w:basedOn w:val="Normal"/>
    <w:uiPriority w:val="99"/>
    <w:semiHidden/>
    <w:qFormat/>
    <w:pPr>
      <w:pBdr>
        <w:top w:val="dotted" w:sz="6" w:space="0" w:color="FEFEFE"/>
        <w:left w:val="dotted" w:sz="6" w:space="0" w:color="FEFEFE"/>
        <w:bottom w:val="dotted" w:sz="6" w:space="0" w:color="FEFEFE"/>
        <w:right w:val="dotted" w:sz="6" w:space="0" w:color="FEFEFE"/>
      </w:pBdr>
      <w:spacing w:before="72" w:after="72"/>
      <w:ind w:left="72" w:right="72"/>
    </w:pPr>
    <w:rPr>
      <w:rFonts w:ascii="Times New Roman" w:hAnsi="Times New Roman" w:eastAsia="宋体" w:eastAsiaTheme="minorEastAsia"/>
      <w:sz w:val="24"/>
      <w:szCs w:val="24"/>
    </w:rPr>
  </w:style>
  <w:style w:type="paragraph" w:styleId="Sprt" w:customStyle="1">
    <w:name w:val="s_prt"/>
    <w:basedOn w:val="Normal"/>
    <w:uiPriority w:val="99"/>
    <w:semiHidden/>
    <w:qFormat/>
    <w:pPr>
      <w:pBdr>
        <w:top w:val="dotted" w:sz="6" w:space="0" w:color="FEFEFE"/>
        <w:left w:val="dotted" w:sz="6" w:space="0" w:color="FEFEFE"/>
        <w:bottom w:val="dotted" w:sz="6" w:space="0" w:color="FEFEFE"/>
        <w:right w:val="dotted" w:sz="6" w:space="0" w:color="FEFEFE"/>
      </w:pBdr>
      <w:spacing w:before="72" w:after="72"/>
      <w:ind w:left="72" w:right="72"/>
    </w:pPr>
    <w:rPr>
      <w:rFonts w:ascii="Times New Roman" w:hAnsi="Times New Roman" w:eastAsia="宋体" w:eastAsiaTheme="minorEastAsia"/>
      <w:sz w:val="24"/>
      <w:szCs w:val="24"/>
    </w:rPr>
  </w:style>
  <w:style w:type="paragraph" w:styleId="Sttl" w:customStyle="1">
    <w:name w:val="s_ttl"/>
    <w:basedOn w:val="Normal"/>
    <w:uiPriority w:val="99"/>
    <w:semiHidden/>
    <w:qFormat/>
    <w:pPr>
      <w:pBdr>
        <w:top w:val="dotted" w:sz="6" w:space="0" w:color="FEFEFE"/>
        <w:left w:val="dotted" w:sz="6" w:space="0" w:color="FEFEFE"/>
        <w:bottom w:val="dotted" w:sz="6" w:space="0" w:color="FEFEFE"/>
        <w:right w:val="dotted" w:sz="6" w:space="0" w:color="FEFEFE"/>
      </w:pBdr>
      <w:spacing w:before="72" w:after="72"/>
      <w:ind w:left="72" w:right="72"/>
    </w:pPr>
    <w:rPr>
      <w:rFonts w:ascii="Times New Roman" w:hAnsi="Times New Roman" w:eastAsia="宋体" w:eastAsiaTheme="minorEastAsia"/>
      <w:sz w:val="24"/>
      <w:szCs w:val="24"/>
    </w:rPr>
  </w:style>
  <w:style w:type="paragraph" w:styleId="Scap" w:customStyle="1">
    <w:name w:val="s_cap"/>
    <w:basedOn w:val="Normal"/>
    <w:uiPriority w:val="99"/>
    <w:semiHidden/>
    <w:qFormat/>
    <w:pPr>
      <w:pBdr>
        <w:top w:val="dotted" w:sz="6" w:space="0" w:color="FEFEFE"/>
        <w:left w:val="dotted" w:sz="6" w:space="0" w:color="FEFEFE"/>
        <w:bottom w:val="dotted" w:sz="6" w:space="0" w:color="FEFEFE"/>
        <w:right w:val="dotted" w:sz="6" w:space="0" w:color="FEFEFE"/>
      </w:pBdr>
      <w:spacing w:before="72" w:after="72"/>
      <w:ind w:left="72" w:right="72"/>
    </w:pPr>
    <w:rPr>
      <w:rFonts w:ascii="Times New Roman" w:hAnsi="Times New Roman" w:eastAsia="宋体" w:eastAsiaTheme="minorEastAsia"/>
      <w:sz w:val="24"/>
      <w:szCs w:val="24"/>
    </w:rPr>
  </w:style>
  <w:style w:type="paragraph" w:styleId="Ssbc" w:customStyle="1">
    <w:name w:val="s_sbc"/>
    <w:basedOn w:val="Normal"/>
    <w:uiPriority w:val="99"/>
    <w:semiHidden/>
    <w:qFormat/>
    <w:pPr>
      <w:pBdr>
        <w:top w:val="dotted" w:sz="6" w:space="0" w:color="FEFEFE"/>
        <w:left w:val="dotted" w:sz="6" w:space="0" w:color="FEFEFE"/>
        <w:bottom w:val="dotted" w:sz="6" w:space="0" w:color="FEFEFE"/>
        <w:right w:val="dotted" w:sz="6" w:space="0" w:color="FEFEFE"/>
      </w:pBdr>
      <w:spacing w:before="72" w:after="72"/>
      <w:ind w:left="72" w:right="72"/>
    </w:pPr>
    <w:rPr>
      <w:rFonts w:ascii="Times New Roman" w:hAnsi="Times New Roman" w:eastAsia="宋体" w:eastAsiaTheme="minorEastAsia"/>
      <w:sz w:val="24"/>
      <w:szCs w:val="24"/>
    </w:rPr>
  </w:style>
  <w:style w:type="paragraph" w:styleId="Ssec" w:customStyle="1">
    <w:name w:val="s_sec"/>
    <w:basedOn w:val="Normal"/>
    <w:uiPriority w:val="99"/>
    <w:semiHidden/>
    <w:qFormat/>
    <w:pPr>
      <w:pBdr>
        <w:top w:val="dotted" w:sz="6" w:space="0" w:color="FEFEFE"/>
        <w:left w:val="dotted" w:sz="6" w:space="0" w:color="FEFEFE"/>
        <w:bottom w:val="dotted" w:sz="6" w:space="0" w:color="FEFEFE"/>
        <w:right w:val="dotted" w:sz="6" w:space="0" w:color="FEFEFE"/>
      </w:pBdr>
      <w:spacing w:before="72" w:after="72"/>
      <w:ind w:left="72" w:right="72"/>
    </w:pPr>
    <w:rPr>
      <w:rFonts w:ascii="Times New Roman" w:hAnsi="Times New Roman" w:eastAsia="宋体" w:eastAsiaTheme="minorEastAsia"/>
      <w:sz w:val="24"/>
      <w:szCs w:val="24"/>
    </w:rPr>
  </w:style>
  <w:style w:type="paragraph" w:styleId="Sprg" w:customStyle="1">
    <w:name w:val="s_prg"/>
    <w:basedOn w:val="Normal"/>
    <w:uiPriority w:val="99"/>
    <w:semiHidden/>
    <w:qFormat/>
    <w:pPr>
      <w:pBdr>
        <w:top w:val="dotted" w:sz="6" w:space="0" w:color="FEFEFE"/>
        <w:left w:val="dotted" w:sz="6" w:space="0" w:color="FEFEFE"/>
        <w:bottom w:val="dotted" w:sz="6" w:space="0" w:color="FEFEFE"/>
        <w:right w:val="dotted" w:sz="6" w:space="0" w:color="FEFEFE"/>
      </w:pBdr>
      <w:spacing w:before="72" w:after="72"/>
      <w:ind w:left="72" w:right="72"/>
    </w:pPr>
    <w:rPr>
      <w:rFonts w:ascii="Times New Roman" w:hAnsi="Times New Roman" w:eastAsia="宋体" w:eastAsiaTheme="minorEastAsia"/>
      <w:sz w:val="24"/>
      <w:szCs w:val="24"/>
    </w:rPr>
  </w:style>
  <w:style w:type="paragraph" w:styleId="Sden" w:customStyle="1">
    <w:name w:val="s_den"/>
    <w:basedOn w:val="Normal"/>
    <w:uiPriority w:val="99"/>
    <w:semiHidden/>
    <w:qFormat/>
    <w:pPr>
      <w:jc w:val="center"/>
    </w:pPr>
    <w:rPr>
      <w:rFonts w:eastAsia="宋体" w:eastAsiaTheme="minorEastAsia"/>
      <w:b/>
      <w:bCs/>
      <w:color w:val="8B0000"/>
      <w:sz w:val="30"/>
      <w:szCs w:val="30"/>
    </w:rPr>
  </w:style>
  <w:style w:type="paragraph" w:styleId="Shdr" w:customStyle="1">
    <w:name w:val="s_hdr"/>
    <w:basedOn w:val="Normal"/>
    <w:uiPriority w:val="99"/>
    <w:semiHidden/>
    <w:qFormat/>
    <w:pPr>
      <w:spacing w:before="72" w:after="72"/>
      <w:ind w:left="72" w:right="72"/>
    </w:pPr>
    <w:rPr>
      <w:rFonts w:eastAsia="宋体" w:eastAsiaTheme="minorEastAsia"/>
      <w:b/>
      <w:bCs/>
      <w:color w:val="333333"/>
      <w:sz w:val="20"/>
      <w:szCs w:val="20"/>
    </w:rPr>
  </w:style>
  <w:style w:type="paragraph" w:styleId="Semtttl" w:customStyle="1">
    <w:name w:val="s_emt_ttl"/>
    <w:basedOn w:val="Normal"/>
    <w:uiPriority w:val="99"/>
    <w:semiHidden/>
    <w:qFormat/>
    <w:pPr>
      <w:spacing w:beforeAutospacing="1" w:afterAutospacing="1"/>
    </w:pPr>
    <w:rPr>
      <w:rFonts w:ascii="Arial" w:hAnsi="Arial" w:eastAsia="宋体" w:cs="Arial" w:eastAsiaTheme="minorEastAsia"/>
      <w:b/>
      <w:bCs/>
      <w:color w:val="000000"/>
      <w:sz w:val="21"/>
      <w:szCs w:val="21"/>
    </w:rPr>
  </w:style>
  <w:style w:type="paragraph" w:styleId="Semtbdy" w:customStyle="1">
    <w:name w:val="s_emt_bdy"/>
    <w:basedOn w:val="Normal"/>
    <w:uiPriority w:val="99"/>
    <w:semiHidden/>
    <w:qFormat/>
    <w:pPr>
      <w:spacing w:beforeAutospacing="1" w:afterAutospacing="1"/>
    </w:pPr>
    <w:rPr>
      <w:rFonts w:eastAsia="宋体" w:eastAsiaTheme="minorEastAsia"/>
      <w:b/>
      <w:bCs/>
      <w:color w:val="006400"/>
      <w:szCs w:val="18"/>
    </w:rPr>
  </w:style>
  <w:style w:type="paragraph" w:styleId="Spub" w:customStyle="1">
    <w:name w:val="s_pub"/>
    <w:basedOn w:val="Normal"/>
    <w:uiPriority w:val="99"/>
    <w:semiHidden/>
    <w:qFormat/>
    <w:pPr>
      <w:spacing w:before="144" w:after="144"/>
      <w:ind w:left="144" w:right="144"/>
    </w:pPr>
    <w:rPr>
      <w:rFonts w:ascii="Arial" w:hAnsi="Arial" w:eastAsia="宋体" w:cs="Arial" w:eastAsiaTheme="minorEastAsia"/>
      <w:b/>
      <w:bCs/>
      <w:color w:val="000000"/>
      <w:sz w:val="21"/>
      <w:szCs w:val="21"/>
    </w:rPr>
  </w:style>
  <w:style w:type="paragraph" w:styleId="Spubbdy" w:customStyle="1">
    <w:name w:val="s_pub_bdy"/>
    <w:basedOn w:val="Normal"/>
    <w:uiPriority w:val="99"/>
    <w:semiHidden/>
    <w:qFormat/>
    <w:pPr>
      <w:spacing w:beforeAutospacing="1" w:afterAutospacing="1"/>
    </w:pPr>
    <w:rPr>
      <w:rFonts w:eastAsia="宋体" w:eastAsiaTheme="minorEastAsia"/>
      <w:b/>
      <w:bCs/>
      <w:color w:val="24689B"/>
      <w:sz w:val="21"/>
      <w:szCs w:val="21"/>
    </w:rPr>
  </w:style>
  <w:style w:type="paragraph" w:styleId="Sntapar" w:customStyle="1">
    <w:name w:val="s_nta_par"/>
    <w:basedOn w:val="Normal"/>
    <w:uiPriority w:val="99"/>
    <w:semiHidden/>
    <w:qFormat/>
    <w:pPr>
      <w:spacing w:beforeAutospacing="1" w:afterAutospacing="1"/>
    </w:pPr>
    <w:rPr>
      <w:rFonts w:eastAsia="宋体" w:eastAsiaTheme="minorEastAsia"/>
      <w:color w:val="000000"/>
      <w:sz w:val="17"/>
      <w:szCs w:val="17"/>
    </w:rPr>
  </w:style>
  <w:style w:type="paragraph" w:styleId="Snccpar" w:customStyle="1">
    <w:name w:val="s_ncc_par"/>
    <w:basedOn w:val="Normal"/>
    <w:uiPriority w:val="99"/>
    <w:semiHidden/>
    <w:qFormat/>
    <w:pPr>
      <w:spacing w:beforeAutospacing="1" w:afterAutospacing="1"/>
    </w:pPr>
    <w:rPr>
      <w:rFonts w:eastAsia="宋体" w:eastAsiaTheme="minorEastAsia"/>
      <w:color w:val="808080"/>
      <w:sz w:val="17"/>
      <w:szCs w:val="17"/>
    </w:rPr>
  </w:style>
  <w:style w:type="paragraph" w:styleId="Ssmnpar" w:customStyle="1">
    <w:name w:val="s_smn_par"/>
    <w:basedOn w:val="Normal"/>
    <w:uiPriority w:val="99"/>
    <w:semiHidden/>
    <w:qFormat/>
    <w:pPr>
      <w:spacing w:beforeAutospacing="1" w:afterAutospacing="1"/>
      <w:jc w:val="center"/>
    </w:pPr>
    <w:rPr>
      <w:rFonts w:eastAsia="宋体" w:eastAsiaTheme="minorEastAsia"/>
      <w:b/>
      <w:bCs/>
      <w:color w:val="24689B"/>
      <w:sz w:val="17"/>
      <w:szCs w:val="17"/>
    </w:rPr>
  </w:style>
  <w:style w:type="paragraph" w:styleId="Ssmn" w:customStyle="1">
    <w:name w:val="s_smn"/>
    <w:basedOn w:val="Normal"/>
    <w:uiPriority w:val="99"/>
    <w:semiHidden/>
    <w:qFormat/>
    <w:pPr>
      <w:spacing w:beforeAutospacing="1" w:afterAutospacing="1"/>
      <w:jc w:val="center"/>
    </w:pPr>
    <w:rPr>
      <w:rFonts w:ascii="Times New Roman" w:hAnsi="Times New Roman" w:eastAsia="宋体" w:eastAsiaTheme="minorEastAsia"/>
      <w:sz w:val="24"/>
      <w:szCs w:val="24"/>
    </w:rPr>
  </w:style>
  <w:style w:type="paragraph" w:styleId="Sntattl" w:customStyle="1">
    <w:name w:val="s_nta_ttl"/>
    <w:basedOn w:val="Normal"/>
    <w:uiPriority w:val="99"/>
    <w:semiHidden/>
    <w:qFormat/>
    <w:pPr>
      <w:spacing w:beforeAutospacing="1" w:afterAutospacing="1"/>
    </w:pPr>
    <w:rPr>
      <w:rFonts w:eastAsia="宋体" w:eastAsiaTheme="minorEastAsia"/>
      <w:b/>
      <w:bCs/>
      <w:color w:val="24689B"/>
      <w:sz w:val="20"/>
      <w:szCs w:val="20"/>
    </w:rPr>
  </w:style>
  <w:style w:type="paragraph" w:styleId="Snccttl" w:customStyle="1">
    <w:name w:val="s_ncc_ttl"/>
    <w:basedOn w:val="Normal"/>
    <w:uiPriority w:val="99"/>
    <w:semiHidden/>
    <w:qFormat/>
    <w:pPr>
      <w:spacing w:beforeAutospacing="1" w:afterAutospacing="1"/>
    </w:pPr>
    <w:rPr>
      <w:rFonts w:eastAsia="宋体" w:eastAsiaTheme="minorEastAsia"/>
      <w:b/>
      <w:bCs/>
      <w:color w:val="24689B"/>
      <w:sz w:val="20"/>
      <w:szCs w:val="20"/>
    </w:rPr>
  </w:style>
  <w:style w:type="paragraph" w:styleId="Scit" w:customStyle="1">
    <w:name w:val="s_cit"/>
    <w:basedOn w:val="Normal"/>
    <w:uiPriority w:val="99"/>
    <w:semiHidden/>
    <w:qFormat/>
    <w:pPr>
      <w:shd w:val="clear" w:color="auto" w:fill="FFFF00"/>
      <w:spacing w:before="144" w:after="144"/>
      <w:ind w:left="144" w:right="144"/>
    </w:pPr>
    <w:rPr>
      <w:rFonts w:ascii="Times New Roman" w:hAnsi="Times New Roman" w:eastAsia="宋体" w:eastAsiaTheme="minorEastAsia"/>
      <w:sz w:val="17"/>
      <w:szCs w:val="17"/>
    </w:rPr>
  </w:style>
  <w:style w:type="paragraph" w:styleId="Sartttl" w:customStyle="1">
    <w:name w:val="s_art_ttl"/>
    <w:basedOn w:val="Normal"/>
    <w:uiPriority w:val="99"/>
    <w:semiHidden/>
    <w:qFormat/>
    <w:pPr/>
    <w:rPr>
      <w:rFonts w:eastAsia="宋体" w:eastAsiaTheme="minorEastAsia"/>
      <w:b/>
      <w:bCs/>
      <w:color w:val="24689B"/>
      <w:sz w:val="20"/>
      <w:szCs w:val="20"/>
    </w:rPr>
  </w:style>
  <w:style w:type="paragraph" w:styleId="Sartden" w:customStyle="1">
    <w:name w:val="s_art_den"/>
    <w:basedOn w:val="Normal"/>
    <w:uiPriority w:val="99"/>
    <w:semiHidden/>
    <w:qFormat/>
    <w:pPr/>
    <w:rPr>
      <w:rFonts w:eastAsia="宋体" w:eastAsiaTheme="minorEastAsia"/>
      <w:b/>
      <w:bCs/>
      <w:color w:val="24689B"/>
      <w:sz w:val="20"/>
      <w:szCs w:val="20"/>
    </w:rPr>
  </w:style>
  <w:style w:type="paragraph" w:styleId="Sporttl" w:customStyle="1">
    <w:name w:val="s_por_ttl"/>
    <w:basedOn w:val="Normal"/>
    <w:uiPriority w:val="99"/>
    <w:semiHidden/>
    <w:qFormat/>
    <w:pPr/>
    <w:rPr>
      <w:rFonts w:eastAsia="宋体" w:eastAsiaTheme="minorEastAsia"/>
      <w:b/>
      <w:bCs/>
      <w:color w:val="8B0000"/>
      <w:sz w:val="21"/>
      <w:szCs w:val="21"/>
    </w:rPr>
  </w:style>
  <w:style w:type="paragraph" w:styleId="Sporden" w:customStyle="1">
    <w:name w:val="s_por_den"/>
    <w:basedOn w:val="Normal"/>
    <w:uiPriority w:val="99"/>
    <w:semiHidden/>
    <w:qFormat/>
    <w:pPr/>
    <w:rPr>
      <w:rFonts w:eastAsia="宋体" w:eastAsiaTheme="minorEastAsia"/>
      <w:b/>
      <w:bCs/>
      <w:color w:val="8B0000"/>
      <w:sz w:val="21"/>
      <w:szCs w:val="21"/>
    </w:rPr>
  </w:style>
  <w:style w:type="paragraph" w:styleId="Sblcttl" w:customStyle="1">
    <w:name w:val="s_blc_ttl"/>
    <w:basedOn w:val="Normal"/>
    <w:uiPriority w:val="99"/>
    <w:semiHidden/>
    <w:qFormat/>
    <w:pPr/>
    <w:rPr>
      <w:rFonts w:eastAsia="宋体" w:eastAsiaTheme="minorEastAsia"/>
      <w:b/>
      <w:bCs/>
      <w:color w:val="8B0000"/>
      <w:sz w:val="21"/>
      <w:szCs w:val="21"/>
    </w:rPr>
  </w:style>
  <w:style w:type="paragraph" w:styleId="Srefttl" w:customStyle="1">
    <w:name w:val="s_ref_ttl"/>
    <w:basedOn w:val="Normal"/>
    <w:uiPriority w:val="99"/>
    <w:semiHidden/>
    <w:qFormat/>
    <w:pPr>
      <w:spacing w:beforeAutospacing="1" w:afterAutospacing="1"/>
    </w:pPr>
    <w:rPr>
      <w:rFonts w:ascii="verdcana" w:hAnsi="verdcana" w:eastAsia="宋体" w:eastAsiaTheme="minorEastAsia"/>
      <w:b/>
      <w:bCs/>
      <w:color w:val="24689B"/>
      <w:sz w:val="20"/>
      <w:szCs w:val="20"/>
    </w:rPr>
  </w:style>
  <w:style w:type="paragraph" w:styleId="Sanxttl" w:customStyle="1">
    <w:name w:val="s_anx_ttl"/>
    <w:basedOn w:val="Normal"/>
    <w:uiPriority w:val="99"/>
    <w:semiHidden/>
    <w:qFormat/>
    <w:pPr>
      <w:jc w:val="center"/>
    </w:pPr>
    <w:rPr>
      <w:rFonts w:eastAsia="宋体" w:eastAsiaTheme="minorEastAsia"/>
      <w:b/>
      <w:bCs/>
      <w:color w:val="24689B"/>
      <w:sz w:val="20"/>
      <w:szCs w:val="20"/>
    </w:rPr>
  </w:style>
  <w:style w:type="paragraph" w:styleId="Sanxden" w:customStyle="1">
    <w:name w:val="s_anx_den"/>
    <w:basedOn w:val="Normal"/>
    <w:uiPriority w:val="99"/>
    <w:semiHidden/>
    <w:qFormat/>
    <w:pPr>
      <w:jc w:val="center"/>
    </w:pPr>
    <w:rPr>
      <w:rFonts w:eastAsia="宋体" w:eastAsiaTheme="minorEastAsia"/>
      <w:b/>
      <w:bCs/>
      <w:color w:val="24689B"/>
      <w:sz w:val="20"/>
      <w:szCs w:val="20"/>
    </w:rPr>
  </w:style>
  <w:style w:type="paragraph" w:styleId="Sapnttl" w:customStyle="1">
    <w:name w:val="s_apn_ttl"/>
    <w:basedOn w:val="Normal"/>
    <w:uiPriority w:val="99"/>
    <w:semiHidden/>
    <w:qFormat/>
    <w:pPr/>
    <w:rPr>
      <w:rFonts w:eastAsia="宋体" w:eastAsiaTheme="minorEastAsia"/>
      <w:b/>
      <w:bCs/>
      <w:color w:val="24689B"/>
      <w:sz w:val="20"/>
      <w:szCs w:val="20"/>
    </w:rPr>
  </w:style>
  <w:style w:type="paragraph" w:styleId="Sapnden" w:customStyle="1">
    <w:name w:val="s_apn_den"/>
    <w:basedOn w:val="Normal"/>
    <w:uiPriority w:val="99"/>
    <w:semiHidden/>
    <w:qFormat/>
    <w:pPr/>
    <w:rPr>
      <w:rFonts w:eastAsia="宋体" w:eastAsiaTheme="minorEastAsia"/>
      <w:b/>
      <w:bCs/>
      <w:color w:val="24689B"/>
      <w:sz w:val="20"/>
      <w:szCs w:val="20"/>
    </w:rPr>
  </w:style>
  <w:style w:type="paragraph" w:styleId="Scrtttl" w:customStyle="1">
    <w:name w:val="s_crt_ttl"/>
    <w:basedOn w:val="Normal"/>
    <w:uiPriority w:val="99"/>
    <w:semiHidden/>
    <w:qFormat/>
    <w:pPr>
      <w:jc w:val="center"/>
    </w:pPr>
    <w:rPr>
      <w:rFonts w:eastAsia="宋体" w:eastAsiaTheme="minorEastAsia"/>
      <w:b/>
      <w:bCs/>
      <w:color w:val="006400"/>
      <w:sz w:val="27"/>
      <w:szCs w:val="27"/>
    </w:rPr>
  </w:style>
  <w:style w:type="paragraph" w:styleId="Scrtden" w:customStyle="1">
    <w:name w:val="s_crt_den"/>
    <w:basedOn w:val="Normal"/>
    <w:uiPriority w:val="99"/>
    <w:semiHidden/>
    <w:qFormat/>
    <w:pPr>
      <w:jc w:val="center"/>
    </w:pPr>
    <w:rPr>
      <w:rFonts w:eastAsia="宋体" w:eastAsiaTheme="minorEastAsia"/>
      <w:b/>
      <w:bCs/>
      <w:color w:val="006400"/>
      <w:sz w:val="27"/>
      <w:szCs w:val="27"/>
    </w:rPr>
  </w:style>
  <w:style w:type="paragraph" w:styleId="Sprtttl" w:customStyle="1">
    <w:name w:val="s_prt_ttl"/>
    <w:basedOn w:val="Normal"/>
    <w:uiPriority w:val="99"/>
    <w:semiHidden/>
    <w:qFormat/>
    <w:pPr>
      <w:jc w:val="center"/>
    </w:pPr>
    <w:rPr>
      <w:rFonts w:eastAsia="宋体" w:eastAsiaTheme="minorEastAsia"/>
      <w:b/>
      <w:bCs/>
      <w:color w:val="006400"/>
      <w:sz w:val="27"/>
      <w:szCs w:val="27"/>
    </w:rPr>
  </w:style>
  <w:style w:type="paragraph" w:styleId="Sprtden" w:customStyle="1">
    <w:name w:val="s_prt_den"/>
    <w:basedOn w:val="Normal"/>
    <w:uiPriority w:val="99"/>
    <w:semiHidden/>
    <w:qFormat/>
    <w:pPr>
      <w:jc w:val="center"/>
    </w:pPr>
    <w:rPr>
      <w:rFonts w:eastAsia="宋体" w:eastAsiaTheme="minorEastAsia"/>
      <w:b/>
      <w:bCs/>
      <w:color w:val="006400"/>
      <w:sz w:val="27"/>
      <w:szCs w:val="27"/>
    </w:rPr>
  </w:style>
  <w:style w:type="paragraph" w:styleId="Slitttl" w:customStyle="1">
    <w:name w:val="s_lit_ttl"/>
    <w:basedOn w:val="Normal"/>
    <w:uiPriority w:val="99"/>
    <w:semiHidden/>
    <w:qFormat/>
    <w:pPr>
      <w:spacing w:beforeAutospacing="1" w:afterAutospacing="1"/>
    </w:pPr>
    <w:rPr>
      <w:rFonts w:eastAsia="宋体" w:eastAsiaTheme="minorEastAsia"/>
      <w:b/>
      <w:bCs/>
      <w:color w:val="8B0000"/>
      <w:sz w:val="24"/>
      <w:szCs w:val="24"/>
    </w:rPr>
  </w:style>
  <w:style w:type="paragraph" w:styleId="Salnttl" w:customStyle="1">
    <w:name w:val="s_aln_ttl"/>
    <w:basedOn w:val="Normal"/>
    <w:uiPriority w:val="99"/>
    <w:semiHidden/>
    <w:qFormat/>
    <w:pPr>
      <w:spacing w:beforeAutospacing="1" w:afterAutospacing="1"/>
    </w:pPr>
    <w:rPr>
      <w:rFonts w:eastAsia="宋体" w:eastAsiaTheme="minorEastAsia"/>
      <w:b/>
      <w:bCs/>
      <w:color w:val="8B0000"/>
      <w:sz w:val="24"/>
      <w:szCs w:val="24"/>
    </w:rPr>
  </w:style>
  <w:style w:type="paragraph" w:styleId="Slinttl" w:customStyle="1">
    <w:name w:val="s_lin_ttl"/>
    <w:basedOn w:val="Normal"/>
    <w:uiPriority w:val="99"/>
    <w:semiHidden/>
    <w:qFormat/>
    <w:pPr>
      <w:spacing w:beforeAutospacing="1" w:afterAutospacing="1"/>
    </w:pPr>
    <w:rPr>
      <w:rFonts w:eastAsia="宋体" w:eastAsiaTheme="minorEastAsia"/>
      <w:b/>
      <w:bCs/>
      <w:color w:val="24689B"/>
      <w:sz w:val="21"/>
      <w:szCs w:val="21"/>
    </w:rPr>
  </w:style>
  <w:style w:type="paragraph" w:styleId="Spctttl" w:customStyle="1">
    <w:name w:val="s_pct_ttl"/>
    <w:basedOn w:val="Normal"/>
    <w:uiPriority w:val="99"/>
    <w:semiHidden/>
    <w:qFormat/>
    <w:pPr>
      <w:spacing w:beforeAutospacing="1" w:afterAutospacing="1"/>
    </w:pPr>
    <w:rPr>
      <w:rFonts w:eastAsia="宋体" w:eastAsiaTheme="minorEastAsia"/>
      <w:b/>
      <w:bCs/>
      <w:color w:val="8B0000"/>
      <w:sz w:val="24"/>
      <w:szCs w:val="24"/>
    </w:rPr>
  </w:style>
  <w:style w:type="paragraph" w:styleId="Sttlttl" w:customStyle="1">
    <w:name w:val="s_ttl_ttl"/>
    <w:basedOn w:val="Normal"/>
    <w:uiPriority w:val="99"/>
    <w:semiHidden/>
    <w:qFormat/>
    <w:pPr>
      <w:jc w:val="center"/>
    </w:pPr>
    <w:rPr>
      <w:rFonts w:eastAsia="宋体" w:eastAsiaTheme="minorEastAsia"/>
      <w:b/>
      <w:bCs/>
      <w:color w:val="8B0000"/>
      <w:sz w:val="26"/>
      <w:szCs w:val="26"/>
    </w:rPr>
  </w:style>
  <w:style w:type="paragraph" w:styleId="Sttlden" w:customStyle="1">
    <w:name w:val="s_ttl_den"/>
    <w:basedOn w:val="Normal"/>
    <w:uiPriority w:val="99"/>
    <w:semiHidden/>
    <w:qFormat/>
    <w:pPr>
      <w:jc w:val="center"/>
    </w:pPr>
    <w:rPr>
      <w:rFonts w:eastAsia="宋体" w:eastAsiaTheme="minorEastAsia"/>
      <w:b/>
      <w:bCs/>
      <w:color w:val="8B0000"/>
      <w:sz w:val="26"/>
      <w:szCs w:val="26"/>
    </w:rPr>
  </w:style>
  <w:style w:type="paragraph" w:styleId="Scapttl" w:customStyle="1">
    <w:name w:val="s_cap_ttl"/>
    <w:basedOn w:val="Normal"/>
    <w:uiPriority w:val="99"/>
    <w:semiHidden/>
    <w:qFormat/>
    <w:pPr>
      <w:jc w:val="center"/>
    </w:pPr>
    <w:rPr>
      <w:rFonts w:eastAsia="宋体" w:eastAsiaTheme="minorEastAsia"/>
      <w:b/>
      <w:bCs/>
      <w:color w:val="A52A2A"/>
      <w:sz w:val="24"/>
      <w:szCs w:val="24"/>
    </w:rPr>
  </w:style>
  <w:style w:type="paragraph" w:styleId="Scapden" w:customStyle="1">
    <w:name w:val="s_cap_den"/>
    <w:basedOn w:val="Normal"/>
    <w:uiPriority w:val="99"/>
    <w:semiHidden/>
    <w:qFormat/>
    <w:pPr>
      <w:jc w:val="center"/>
    </w:pPr>
    <w:rPr>
      <w:rFonts w:eastAsia="宋体" w:eastAsiaTheme="minorEastAsia"/>
      <w:b/>
      <w:bCs/>
      <w:color w:val="A52A2A"/>
      <w:sz w:val="24"/>
      <w:szCs w:val="24"/>
    </w:rPr>
  </w:style>
  <w:style w:type="paragraph" w:styleId="Ssbcttl" w:customStyle="1">
    <w:name w:val="s_sbc_ttl"/>
    <w:basedOn w:val="Normal"/>
    <w:uiPriority w:val="99"/>
    <w:semiHidden/>
    <w:qFormat/>
    <w:pPr/>
    <w:rPr>
      <w:rFonts w:eastAsia="宋体" w:eastAsiaTheme="minorEastAsia"/>
      <w:b/>
      <w:bCs/>
      <w:color w:val="000000"/>
      <w:sz w:val="23"/>
      <w:szCs w:val="23"/>
    </w:rPr>
  </w:style>
  <w:style w:type="paragraph" w:styleId="Ssbcden" w:customStyle="1">
    <w:name w:val="s_sbc_den"/>
    <w:basedOn w:val="Normal"/>
    <w:uiPriority w:val="99"/>
    <w:semiHidden/>
    <w:qFormat/>
    <w:pPr/>
    <w:rPr>
      <w:rFonts w:eastAsia="宋体" w:eastAsiaTheme="minorEastAsia"/>
      <w:b/>
      <w:bCs/>
      <w:color w:val="000000"/>
      <w:sz w:val="23"/>
      <w:szCs w:val="23"/>
    </w:rPr>
  </w:style>
  <w:style w:type="paragraph" w:styleId="Ssecttl" w:customStyle="1">
    <w:name w:val="s_sec_ttl"/>
    <w:basedOn w:val="Normal"/>
    <w:uiPriority w:val="99"/>
    <w:semiHidden/>
    <w:qFormat/>
    <w:pPr>
      <w:jc w:val="center"/>
    </w:pPr>
    <w:rPr>
      <w:rFonts w:eastAsia="宋体" w:eastAsiaTheme="minorEastAsia"/>
      <w:b/>
      <w:bCs/>
      <w:color w:val="000000"/>
      <w:sz w:val="23"/>
      <w:szCs w:val="23"/>
    </w:rPr>
  </w:style>
  <w:style w:type="paragraph" w:styleId="Ssecden" w:customStyle="1">
    <w:name w:val="s_sec_den"/>
    <w:basedOn w:val="Normal"/>
    <w:uiPriority w:val="99"/>
    <w:semiHidden/>
    <w:qFormat/>
    <w:pPr>
      <w:jc w:val="center"/>
    </w:pPr>
    <w:rPr>
      <w:rFonts w:eastAsia="宋体" w:eastAsiaTheme="minorEastAsia"/>
      <w:b/>
      <w:bCs/>
      <w:color w:val="000000"/>
      <w:sz w:val="23"/>
      <w:szCs w:val="23"/>
    </w:rPr>
  </w:style>
  <w:style w:type="paragraph" w:styleId="Sprgttl" w:customStyle="1">
    <w:name w:val="s_prg_ttl"/>
    <w:basedOn w:val="Normal"/>
    <w:uiPriority w:val="99"/>
    <w:semiHidden/>
    <w:qFormat/>
    <w:pPr>
      <w:jc w:val="center"/>
    </w:pPr>
    <w:rPr>
      <w:rFonts w:eastAsia="宋体" w:eastAsiaTheme="minorEastAsia"/>
      <w:b/>
      <w:bCs/>
      <w:color w:val="000000"/>
      <w:sz w:val="21"/>
      <w:szCs w:val="21"/>
    </w:rPr>
  </w:style>
  <w:style w:type="paragraph" w:styleId="Sprgden" w:customStyle="1">
    <w:name w:val="s_prg_den"/>
    <w:basedOn w:val="Normal"/>
    <w:uiPriority w:val="99"/>
    <w:semiHidden/>
    <w:qFormat/>
    <w:pPr>
      <w:jc w:val="center"/>
    </w:pPr>
    <w:rPr>
      <w:rFonts w:eastAsia="宋体" w:eastAsiaTheme="minorEastAsia"/>
      <w:b/>
      <w:bCs/>
      <w:color w:val="000000"/>
      <w:sz w:val="21"/>
      <w:szCs w:val="21"/>
    </w:rPr>
  </w:style>
  <w:style w:type="paragraph" w:styleId="Smrc" w:customStyle="1">
    <w:name w:val="s_mrc"/>
    <w:basedOn w:val="Normal"/>
    <w:uiPriority w:val="99"/>
    <w:semiHidden/>
    <w:qFormat/>
    <w:pPr>
      <w:shd w:val="clear" w:color="auto" w:fill="F0FFFF"/>
      <w:spacing w:beforeAutospacing="1" w:afterAutospacing="1"/>
    </w:pPr>
    <w:rPr>
      <w:rFonts w:ascii="Times New Roman" w:hAnsi="Times New Roman" w:eastAsia="宋体" w:eastAsiaTheme="minorEastAsia"/>
      <w:sz w:val="24"/>
      <w:szCs w:val="24"/>
    </w:rPr>
  </w:style>
  <w:style w:type="paragraph" w:styleId="Slgd" w:customStyle="1">
    <w:name w:val="s_lgd"/>
    <w:basedOn w:val="Normal"/>
    <w:uiPriority w:val="99"/>
    <w:semiHidden/>
    <w:qFormat/>
    <w:pPr>
      <w:spacing w:beforeAutospacing="1" w:afterAutospacing="1"/>
    </w:pPr>
    <w:rPr>
      <w:rFonts w:ascii="Times New Roman" w:hAnsi="Times New Roman" w:eastAsia="宋体" w:eastAsiaTheme="minorEastAsia"/>
      <w:color w:val="24689B"/>
      <w:sz w:val="24"/>
      <w:szCs w:val="24"/>
      <w:u w:val="single"/>
    </w:rPr>
  </w:style>
  <w:style w:type="paragraph" w:styleId="Slge" w:customStyle="1">
    <w:name w:val="s_lge"/>
    <w:basedOn w:val="Normal"/>
    <w:uiPriority w:val="99"/>
    <w:semiHidden/>
    <w:qFormat/>
    <w:pPr>
      <w:spacing w:beforeAutospacing="1" w:afterAutospacing="1"/>
    </w:pPr>
    <w:rPr>
      <w:rFonts w:ascii="Times New Roman" w:hAnsi="Times New Roman" w:eastAsia="宋体" w:eastAsiaTheme="minorEastAsia"/>
      <w:color w:val="24689B"/>
      <w:sz w:val="24"/>
      <w:szCs w:val="24"/>
      <w:u w:val="single"/>
    </w:rPr>
  </w:style>
  <w:style w:type="paragraph" w:styleId="Slgi" w:customStyle="1">
    <w:name w:val="s_lgi"/>
    <w:basedOn w:val="Normal"/>
    <w:uiPriority w:val="99"/>
    <w:semiHidden/>
    <w:qFormat/>
    <w:pPr>
      <w:spacing w:beforeAutospacing="1" w:afterAutospacing="1"/>
    </w:pPr>
    <w:rPr>
      <w:rFonts w:ascii="Times New Roman" w:hAnsi="Times New Roman" w:eastAsia="宋体" w:eastAsiaTheme="minorEastAsia"/>
      <w:color w:val="006400"/>
      <w:sz w:val="24"/>
      <w:szCs w:val="24"/>
      <w:u w:val="single"/>
    </w:rPr>
  </w:style>
  <w:style w:type="paragraph" w:styleId="Spantxtcolorat" w:customStyle="1">
    <w:name w:val="spantxtcolorat"/>
    <w:basedOn w:val="Normal"/>
    <w:uiPriority w:val="99"/>
    <w:semiHidden/>
    <w:qFormat/>
    <w:pPr>
      <w:shd w:val="clear" w:color="auto" w:fill="FF0000"/>
      <w:spacing w:beforeAutospacing="1" w:afterAutospacing="1"/>
    </w:pPr>
    <w:rPr>
      <w:rFonts w:ascii="Times New Roman" w:hAnsi="Times New Roman" w:eastAsia="宋体" w:eastAsiaTheme="minorEastAsia"/>
      <w:sz w:val="24"/>
      <w:szCs w:val="24"/>
    </w:rPr>
  </w:style>
  <w:style w:type="paragraph" w:styleId="Sref" w:customStyle="1">
    <w:name w:val="s_ref"/>
    <w:basedOn w:val="Normal"/>
    <w:uiPriority w:val="99"/>
    <w:semiHidden/>
    <w:qFormat/>
    <w:pPr>
      <w:spacing w:beforeAutospacing="1" w:afterAutospacing="1"/>
      <w:jc w:val="center"/>
    </w:pPr>
    <w:rPr>
      <w:rFonts w:ascii="Times New Roman" w:hAnsi="Times New Roman" w:eastAsia="宋体" w:eastAsiaTheme="minorEastAsia"/>
      <w:sz w:val="24"/>
      <w:szCs w:val="24"/>
    </w:rPr>
  </w:style>
  <w:style w:type="paragraph" w:styleId="Nrm" w:customStyle="1">
    <w:name w:val="nrm"/>
    <w:basedOn w:val="Normal"/>
    <w:uiPriority w:val="99"/>
    <w:semiHidden/>
    <w:qFormat/>
    <w:pPr>
      <w:pBdr>
        <w:top w:val="single" w:sz="6" w:space="0" w:color="000000"/>
        <w:left w:val="single" w:sz="6" w:space="0" w:color="000000"/>
        <w:bottom w:val="single" w:sz="6" w:space="0" w:color="000000"/>
        <w:right w:val="single" w:sz="6" w:space="0" w:color="000000"/>
      </w:pBdr>
      <w:shd w:val="clear" w:color="auto" w:fill="D6F5D6"/>
      <w:spacing w:beforeAutospacing="1" w:afterAutospacing="1"/>
    </w:pPr>
    <w:rPr>
      <w:rFonts w:ascii="Times New Roman" w:hAnsi="Times New Roman" w:eastAsia="宋体" w:eastAsiaTheme="minorEastAsia"/>
      <w:i/>
      <w:iCs/>
      <w:sz w:val="24"/>
      <w:szCs w:val="24"/>
    </w:rPr>
  </w:style>
  <w:style w:type="paragraph" w:styleId="Rosuinchis" w:customStyle="1">
    <w:name w:val="rosuinchis"/>
    <w:basedOn w:val="Normal"/>
    <w:uiPriority w:val="99"/>
    <w:semiHidden/>
    <w:qFormat/>
    <w:pPr>
      <w:spacing w:beforeAutospacing="1" w:afterAutospacing="1"/>
    </w:pPr>
    <w:rPr>
      <w:rFonts w:ascii="Times New Roman" w:hAnsi="Times New Roman" w:eastAsia="宋体" w:eastAsiaTheme="minorEastAsia"/>
      <w:color w:val="8B0000"/>
      <w:sz w:val="24"/>
      <w:szCs w:val="24"/>
    </w:rPr>
  </w:style>
  <w:style w:type="paragraph" w:styleId="Spar1" w:customStyle="1">
    <w:name w:val="s_par1"/>
    <w:basedOn w:val="Normal"/>
    <w:uiPriority w:val="99"/>
    <w:semiHidden/>
    <w:qFormat/>
    <w:pPr/>
    <w:rPr>
      <w:rFonts w:eastAsia="宋体" w:eastAsiaTheme="minorEastAsia"/>
      <w:sz w:val="15"/>
      <w:szCs w:val="15"/>
    </w:rPr>
  </w:style>
  <w:style w:type="paragraph" w:styleId="Spar2" w:customStyle="1">
    <w:name w:val="s_par2"/>
    <w:basedOn w:val="Normal"/>
    <w:uiPriority w:val="99"/>
    <w:semiHidden/>
    <w:qFormat/>
    <w:pPr>
      <w:ind w:left="225"/>
    </w:pPr>
    <w:rPr>
      <w:rFonts w:eastAsia="宋体" w:eastAsiaTheme="minorEastAsia"/>
      <w:sz w:val="11"/>
      <w:szCs w:val="11"/>
    </w:rPr>
  </w:style>
  <w:style w:type="paragraph" w:styleId="Numpara" w:customStyle="1">
    <w:name w:val="Numpara"/>
    <w:basedOn w:val="Normal"/>
    <w:qFormat/>
    <w:pPr>
      <w:numPr>
        <w:ilvl w:val="0"/>
        <w:numId w:val="1"/>
      </w:numPr>
      <w:spacing w:lineRule="auto" w:line="240" w:before="40" w:after="120"/>
    </w:pPr>
    <w:rPr>
      <w:rFonts w:ascii="Arial" w:hAnsi="Arial" w:eastAsia="Times New Roman"/>
      <w:sz w:val="24"/>
      <w:szCs w:val="24"/>
      <w:lang w:val="en-GB"/>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39"/>
    <w:rPr>
      <w:rFonts w:asciiTheme="minorHAnsi" w:hAnsiTheme="minorHAnsi" w:eastAsiaTheme="minorHAnsi" w:cstheme="minorBidi"/>
      <w:lang w:val="en-IE"/>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sanctiuni.internationale@anaf.ro" TargetMode="External"/><Relationship Id="rId3" Type="http://schemas.openxmlformats.org/officeDocument/2006/relationships/hyperlink" Target="mailto:sanctiuni.internationale@anaf.ro" TargetMode="Externa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Relationship Id="rId15" Type="http://schemas.openxmlformats.org/officeDocument/2006/relationships/customXml" Target="../customXml/item2.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2055"/>
    <customShpInfo spid="_x0000_s2054"/>
    <customShpInfo spid="_x0000_s2053"/>
  </customShpExts>
</s:customData>
</file>

<file path=customXml/itemProps1.xml><?xml version="1.0" encoding="utf-8"?>
<ds:datastoreItem xmlns:ds="http://schemas.openxmlformats.org/officeDocument/2006/customXml" ds:itemID="{292646EA-63BE-4030-B9CF-6C67E07A7CF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Application>LibreOffice/7.6.5.2$Windows_X86_64 LibreOffice_project/38d5f62f85355c192ef5f1dd47c5c0c0c6d6598b</Application>
  <AppVersion>15.0000</AppVersion>
  <Pages>35</Pages>
  <Words>12133</Words>
  <Characters>79707</Characters>
  <CharactersWithSpaces>91535</CharactersWithSpaces>
  <Paragraphs>482</Paragraphs>
  <Company>Ministerul Finantelor Publice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2025-03-12T08:22:00Z</dcterms:created>
  <dc:creator>ANINA STANCU</dc:creator>
  <dc:description/>
  <dc:language>en-US</dc:language>
  <cp:lastModifiedBy>ANINA STANCU</cp:lastModifiedBy>
  <cp:lastPrinted>2025-03-10T12:01:00Z</cp:lastPrinted>
  <dcterms:modified xsi:type="dcterms:W3CDTF">2025-03-12T08:37:00Z</dcterms:modified>
  <cp:revision>6</cp:revision>
  <dc:subject/>
  <dc:title>PROCEDURĂ din 12 iulie 2019</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697BA18522FA4BF9AF79C6BF906351A9</vt:lpwstr>
  </property>
  <property fmtid="{D5CDD505-2E9C-101B-9397-08002B2CF9AE}" pid="3" name="KSOProductBuildVer">
    <vt:lpwstr>1033-11.2.0.10351</vt:lpwstr>
  </property>
</Properties>
</file>